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98C" w:rsidRPr="00AB598C" w:rsidRDefault="00AB598C" w:rsidP="00AB598C">
      <w:pPr>
        <w:keepNext/>
        <w:keepLines/>
        <w:spacing w:after="0" w:line="240" w:lineRule="auto"/>
        <w:rPr>
          <w:rFonts w:ascii="Times New Roman" w:hAnsi="Times New Roman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AB598C" w:rsidTr="00AB598C">
        <w:tc>
          <w:tcPr>
            <w:tcW w:w="4785" w:type="dxa"/>
          </w:tcPr>
          <w:p w:rsidR="00AB598C" w:rsidRDefault="00AB598C" w:rsidP="00AB598C">
            <w:pPr>
              <w:keepNext/>
              <w:keepLines/>
              <w:rPr>
                <w:rFonts w:ascii="Times New Roman" w:hAnsi="Times New Roman"/>
              </w:rPr>
            </w:pPr>
          </w:p>
        </w:tc>
        <w:tc>
          <w:tcPr>
            <w:tcW w:w="4785" w:type="dxa"/>
          </w:tcPr>
          <w:p w:rsidR="00257557" w:rsidRDefault="00AB598C" w:rsidP="00AB598C">
            <w:pPr>
              <w:keepNext/>
              <w:keepLines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Приложение №</w:t>
            </w:r>
            <w:r w:rsidR="005444D6">
              <w:rPr>
                <w:rFonts w:ascii="Times New Roman" w:hAnsi="Times New Roman"/>
              </w:rPr>
              <w:t xml:space="preserve"> </w:t>
            </w:r>
            <w:r w:rsidR="00FE2000">
              <w:rPr>
                <w:rFonts w:ascii="Times New Roman" w:hAnsi="Times New Roman"/>
              </w:rPr>
              <w:t>2</w:t>
            </w:r>
            <w:bookmarkStart w:id="0" w:name="_GoBack"/>
            <w:bookmarkEnd w:id="0"/>
          </w:p>
          <w:p w:rsidR="00AB598C" w:rsidRPr="00AB598C" w:rsidRDefault="00AB598C" w:rsidP="00257557">
            <w:pPr>
              <w:keepNext/>
              <w:keepLines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к приказу</w:t>
            </w:r>
            <w:r w:rsidR="002D223F">
              <w:rPr>
                <w:rFonts w:ascii="Times New Roman" w:hAnsi="Times New Roman"/>
              </w:rPr>
              <w:t xml:space="preserve"> </w:t>
            </w:r>
            <w:r w:rsidRPr="00AB598C">
              <w:rPr>
                <w:rFonts w:ascii="Times New Roman" w:hAnsi="Times New Roman"/>
              </w:rPr>
              <w:t xml:space="preserve">Финансового управления </w:t>
            </w:r>
          </w:p>
          <w:p w:rsidR="00AB598C" w:rsidRPr="00AB598C" w:rsidRDefault="00AB598C" w:rsidP="00AB598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Администрации      муниципального</w:t>
            </w:r>
            <w:r w:rsidR="002D223F">
              <w:rPr>
                <w:rFonts w:ascii="Times New Roman" w:hAnsi="Times New Roman"/>
              </w:rPr>
              <w:t xml:space="preserve"> </w:t>
            </w:r>
            <w:r w:rsidRPr="00AB598C">
              <w:rPr>
                <w:rFonts w:ascii="Times New Roman" w:hAnsi="Times New Roman"/>
              </w:rPr>
              <w:t>образования «Краснинский</w:t>
            </w:r>
          </w:p>
          <w:p w:rsidR="00AB598C" w:rsidRPr="00AB598C" w:rsidRDefault="00AB598C" w:rsidP="00AB598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муниципальный округ»</w:t>
            </w:r>
            <w:r w:rsidR="002D223F">
              <w:rPr>
                <w:rFonts w:ascii="Times New Roman" w:hAnsi="Times New Roman"/>
              </w:rPr>
              <w:t xml:space="preserve"> </w:t>
            </w:r>
            <w:r w:rsidRPr="00AB598C">
              <w:rPr>
                <w:rFonts w:ascii="Times New Roman" w:hAnsi="Times New Roman"/>
              </w:rPr>
              <w:t>Смоленской области</w:t>
            </w:r>
          </w:p>
          <w:p w:rsidR="00AB598C" w:rsidRPr="00AB598C" w:rsidRDefault="00AB598C" w:rsidP="00AB598C">
            <w:pPr>
              <w:keepNext/>
              <w:keepLine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12 января 2026</w:t>
            </w:r>
            <w:r w:rsidRPr="00AB598C">
              <w:rPr>
                <w:rFonts w:ascii="Times New Roman" w:hAnsi="Times New Roman"/>
              </w:rPr>
              <w:t>  № 04</w:t>
            </w:r>
            <w:r w:rsidR="002D223F">
              <w:rPr>
                <w:rFonts w:ascii="Times New Roman" w:hAnsi="Times New Roman"/>
              </w:rPr>
              <w:t xml:space="preserve"> </w:t>
            </w:r>
            <w:r w:rsidRPr="00AB598C">
              <w:rPr>
                <w:rFonts w:ascii="Times New Roman" w:hAnsi="Times New Roman"/>
              </w:rPr>
              <w:t>-</w:t>
            </w:r>
            <w:r w:rsidR="002D223F">
              <w:rPr>
                <w:rFonts w:ascii="Times New Roman" w:hAnsi="Times New Roman"/>
              </w:rPr>
              <w:t xml:space="preserve"> </w:t>
            </w:r>
            <w:r w:rsidRPr="00AB598C">
              <w:rPr>
                <w:rFonts w:ascii="Times New Roman" w:hAnsi="Times New Roman"/>
              </w:rPr>
              <w:t>осн.д.</w:t>
            </w:r>
          </w:p>
          <w:p w:rsidR="00AB598C" w:rsidRDefault="00AB598C" w:rsidP="00AB598C">
            <w:pPr>
              <w:keepNext/>
              <w:keepLines/>
              <w:rPr>
                <w:rFonts w:ascii="Times New Roman" w:hAnsi="Times New Roman"/>
              </w:rPr>
            </w:pPr>
          </w:p>
        </w:tc>
      </w:tr>
    </w:tbl>
    <w:p w:rsidR="00AB598C" w:rsidRDefault="00AB598C" w:rsidP="00AB598C">
      <w:pPr>
        <w:keepNext/>
        <w:keepLines/>
        <w:spacing w:after="0" w:line="240" w:lineRule="auto"/>
        <w:rPr>
          <w:rFonts w:ascii="Times New Roman" w:hAnsi="Times New Roman"/>
        </w:rPr>
      </w:pPr>
    </w:p>
    <w:p w:rsidR="007A05E9" w:rsidRPr="00AB598C" w:rsidRDefault="007A05E9" w:rsidP="007A05E9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p w:rsidR="007A05E9" w:rsidRPr="00AB598C" w:rsidRDefault="007A05E9" w:rsidP="007A05E9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  <w:bookmarkStart w:id="1" w:name="Par1962"/>
      <w:bookmarkEnd w:id="1"/>
      <w:r w:rsidRPr="00AB598C">
        <w:rPr>
          <w:rFonts w:ascii="Times New Roman" w:hAnsi="Times New Roman" w:cs="Times New Roman"/>
          <w:b/>
          <w:bCs/>
          <w:sz w:val="22"/>
          <w:szCs w:val="22"/>
        </w:rPr>
        <w:t>Учетная политика</w:t>
      </w:r>
    </w:p>
    <w:p w:rsidR="007A05E9" w:rsidRDefault="00E47E80" w:rsidP="00AB59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AB598C">
        <w:rPr>
          <w:rFonts w:ascii="Times New Roman" w:hAnsi="Times New Roman"/>
          <w:b/>
        </w:rPr>
        <w:t>Финансового управления Администрации муниципального образования «Краснинский муниципальный округ» Смоленской области</w:t>
      </w:r>
      <w:r w:rsidR="007A05E9" w:rsidRPr="00AB598C">
        <w:rPr>
          <w:rFonts w:ascii="Times New Roman" w:hAnsi="Times New Roman"/>
          <w:b/>
          <w:bCs/>
        </w:rPr>
        <w:t>для целей налогообложения</w:t>
      </w:r>
    </w:p>
    <w:p w:rsidR="00AB598C" w:rsidRPr="00AB598C" w:rsidRDefault="00AB598C" w:rsidP="00AB59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:rsidR="007A05E9" w:rsidRPr="00AB598C" w:rsidRDefault="007A05E9" w:rsidP="007A05E9">
      <w:pPr>
        <w:pStyle w:val="ConsPlusNormal"/>
        <w:jc w:val="center"/>
        <w:outlineLvl w:val="2"/>
        <w:rPr>
          <w:rFonts w:ascii="Times New Roman" w:hAnsi="Times New Roman" w:cs="Times New Roman"/>
          <w:sz w:val="22"/>
          <w:szCs w:val="22"/>
        </w:rPr>
      </w:pPr>
      <w:r w:rsidRPr="00AB598C">
        <w:rPr>
          <w:rFonts w:ascii="Times New Roman" w:hAnsi="Times New Roman" w:cs="Times New Roman"/>
          <w:b/>
          <w:bCs/>
          <w:sz w:val="22"/>
          <w:szCs w:val="22"/>
        </w:rPr>
        <w:t>1. Организационные положения</w:t>
      </w:r>
    </w:p>
    <w:p w:rsidR="007A05E9" w:rsidRPr="00AB598C" w:rsidRDefault="007A05E9" w:rsidP="007A05E9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p w:rsidR="00AB598C" w:rsidRDefault="007A05E9" w:rsidP="00AB598C">
      <w:pPr>
        <w:pStyle w:val="ConsPlusNormal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B598C">
        <w:rPr>
          <w:rFonts w:ascii="Times New Roman" w:hAnsi="Times New Roman" w:cs="Times New Roman"/>
          <w:sz w:val="22"/>
          <w:szCs w:val="22"/>
        </w:rPr>
        <w:t xml:space="preserve">1.1. Учет данных для целей налогообложения ведет </w:t>
      </w:r>
      <w:r w:rsidR="00E47E80" w:rsidRPr="00AB598C">
        <w:rPr>
          <w:rFonts w:ascii="Times New Roman" w:hAnsi="Times New Roman" w:cs="Times New Roman"/>
          <w:sz w:val="22"/>
          <w:szCs w:val="22"/>
        </w:rPr>
        <w:t>начальник отдела бухгалтерского учета и отчетности Финансового управления Администрации муниципального образования «Краснинский муниципальный округ» Смоленской области</w:t>
      </w:r>
      <w:r w:rsidR="00AB598C">
        <w:rPr>
          <w:rFonts w:ascii="Times New Roman" w:hAnsi="Times New Roman" w:cs="Times New Roman"/>
          <w:sz w:val="22"/>
          <w:szCs w:val="22"/>
        </w:rPr>
        <w:t xml:space="preserve"> (далее – Финансовое</w:t>
      </w:r>
      <w:r w:rsidR="00257557">
        <w:rPr>
          <w:rFonts w:ascii="Times New Roman" w:hAnsi="Times New Roman" w:cs="Times New Roman"/>
          <w:sz w:val="22"/>
          <w:szCs w:val="22"/>
        </w:rPr>
        <w:t xml:space="preserve"> управление)</w:t>
      </w:r>
      <w:r w:rsidR="00AB598C">
        <w:rPr>
          <w:rFonts w:ascii="Times New Roman" w:hAnsi="Times New Roman" w:cs="Times New Roman"/>
          <w:sz w:val="22"/>
          <w:szCs w:val="22"/>
        </w:rPr>
        <w:t>.</w:t>
      </w:r>
    </w:p>
    <w:p w:rsidR="007A05E9" w:rsidRPr="00AB598C" w:rsidRDefault="007A05E9" w:rsidP="00AB598C">
      <w:pPr>
        <w:pStyle w:val="ConsPlusNormal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B598C">
        <w:rPr>
          <w:rFonts w:ascii="Times New Roman" w:hAnsi="Times New Roman" w:cs="Times New Roman"/>
          <w:sz w:val="22"/>
          <w:szCs w:val="22"/>
        </w:rPr>
        <w:t>1.2. Форма ведения учета данных для целей налогообложения - автоматизированная с применением компьютерной программы «Парус</w:t>
      </w:r>
      <w:r w:rsidR="005444D6">
        <w:rPr>
          <w:rFonts w:ascii="Times New Roman" w:hAnsi="Times New Roman" w:cs="Times New Roman"/>
          <w:sz w:val="22"/>
          <w:szCs w:val="22"/>
        </w:rPr>
        <w:t xml:space="preserve"> </w:t>
      </w:r>
      <w:r w:rsidRPr="00AB598C">
        <w:rPr>
          <w:rFonts w:ascii="Times New Roman" w:hAnsi="Times New Roman" w:cs="Times New Roman"/>
          <w:sz w:val="22"/>
          <w:szCs w:val="22"/>
        </w:rPr>
        <w:t>- Бюджет».</w:t>
      </w:r>
    </w:p>
    <w:p w:rsidR="007A05E9" w:rsidRPr="00AB598C" w:rsidRDefault="007A05E9" w:rsidP="00AB598C">
      <w:pPr>
        <w:pStyle w:val="ConsPlusNormal"/>
        <w:ind w:firstLine="709"/>
        <w:jc w:val="both"/>
        <w:rPr>
          <w:rFonts w:ascii="Times New Roman" w:hAnsi="Times New Roman" w:cs="Times New Roman"/>
          <w:sz w:val="22"/>
          <w:szCs w:val="22"/>
        </w:rPr>
      </w:pPr>
    </w:p>
    <w:p w:rsidR="007A05E9" w:rsidRPr="00AB598C" w:rsidRDefault="007A05E9" w:rsidP="007A05E9">
      <w:pPr>
        <w:pStyle w:val="ConsPlusNormal"/>
        <w:jc w:val="center"/>
        <w:outlineLvl w:val="2"/>
        <w:rPr>
          <w:rFonts w:ascii="Times New Roman" w:hAnsi="Times New Roman" w:cs="Times New Roman"/>
          <w:b/>
          <w:bCs/>
          <w:sz w:val="22"/>
          <w:szCs w:val="22"/>
        </w:rPr>
      </w:pPr>
      <w:r w:rsidRPr="00AB598C">
        <w:rPr>
          <w:rFonts w:ascii="Times New Roman" w:hAnsi="Times New Roman" w:cs="Times New Roman"/>
          <w:b/>
          <w:bCs/>
          <w:sz w:val="22"/>
          <w:szCs w:val="22"/>
        </w:rPr>
        <w:t>2. Налог на доходы физических лиц</w:t>
      </w:r>
    </w:p>
    <w:p w:rsidR="007A05E9" w:rsidRPr="00AB598C" w:rsidRDefault="007A05E9" w:rsidP="007A05E9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p w:rsidR="00AB598C" w:rsidRDefault="007A05E9" w:rsidP="00AB598C">
      <w:pPr>
        <w:pStyle w:val="ConsPlusNormal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B598C">
        <w:rPr>
          <w:rFonts w:ascii="Times New Roman" w:hAnsi="Times New Roman" w:cs="Times New Roman"/>
          <w:sz w:val="22"/>
          <w:szCs w:val="22"/>
        </w:rPr>
        <w:t xml:space="preserve">2.1. Учет доходов, выплаченных физическим лицам, в отношении которых выполняются обязанности налогового агента, предоставленных налоговых вычетов, а также сумм исчисленного и удержанного с них НДФЛ ведется в налоговом регистре, форма которого приведена в </w:t>
      </w:r>
      <w:hyperlink r:id="rId7" w:anchor="Par2119" w:tooltip="Налоговый регистр (карточка)" w:history="1">
        <w:r w:rsidRPr="00AB598C">
          <w:rPr>
            <w:rStyle w:val="a3"/>
            <w:rFonts w:ascii="Times New Roman" w:hAnsi="Times New Roman" w:cs="Times New Roman"/>
            <w:color w:val="auto"/>
            <w:sz w:val="22"/>
            <w:szCs w:val="22"/>
            <w:u w:val="none"/>
          </w:rPr>
          <w:t xml:space="preserve">Приложении N </w:t>
        </w:r>
      </w:hyperlink>
      <w:r w:rsidRPr="00AB598C">
        <w:rPr>
          <w:rFonts w:ascii="Times New Roman" w:hAnsi="Times New Roman" w:cs="Times New Roman"/>
          <w:sz w:val="22"/>
          <w:szCs w:val="22"/>
        </w:rPr>
        <w:t>1 к настоящей Учетной политике.</w:t>
      </w:r>
    </w:p>
    <w:p w:rsidR="007A05E9" w:rsidRDefault="005A4AF6" w:rsidP="00AB598C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AB598C">
        <w:rPr>
          <w:rFonts w:ascii="Times New Roman" w:hAnsi="Times New Roman" w:cs="Times New Roman"/>
          <w:i/>
        </w:rPr>
        <w:t xml:space="preserve">(Основание: </w:t>
      </w:r>
      <w:hyperlink r:id="rId8">
        <w:r w:rsidRPr="00AB598C">
          <w:rPr>
            <w:rFonts w:ascii="Times New Roman" w:hAnsi="Times New Roman" w:cs="Times New Roman"/>
            <w:i/>
          </w:rPr>
          <w:t>п. 1 ст. 230</w:t>
        </w:r>
      </w:hyperlink>
      <w:r w:rsidRPr="00AB598C">
        <w:rPr>
          <w:rFonts w:ascii="Times New Roman" w:hAnsi="Times New Roman" w:cs="Times New Roman"/>
          <w:i/>
        </w:rPr>
        <w:t xml:space="preserve"> НК РФ)</w:t>
      </w:r>
    </w:p>
    <w:p w:rsidR="00AB598C" w:rsidRPr="00AB598C" w:rsidRDefault="00AB598C" w:rsidP="00AB598C">
      <w:pPr>
        <w:pStyle w:val="ConsPlusNormal"/>
        <w:jc w:val="both"/>
        <w:rPr>
          <w:rFonts w:ascii="Times New Roman" w:hAnsi="Times New Roman" w:cs="Times New Roman"/>
        </w:rPr>
      </w:pPr>
    </w:p>
    <w:p w:rsidR="007A05E9" w:rsidRPr="00AB598C" w:rsidRDefault="007A05E9" w:rsidP="007A05E9">
      <w:pPr>
        <w:pStyle w:val="ConsPlusNormal"/>
        <w:jc w:val="center"/>
        <w:outlineLvl w:val="2"/>
        <w:rPr>
          <w:rFonts w:ascii="Times New Roman" w:hAnsi="Times New Roman" w:cs="Times New Roman"/>
          <w:b/>
          <w:bCs/>
          <w:sz w:val="22"/>
          <w:szCs w:val="22"/>
        </w:rPr>
      </w:pPr>
      <w:r w:rsidRPr="00AB598C">
        <w:rPr>
          <w:rFonts w:ascii="Times New Roman" w:hAnsi="Times New Roman" w:cs="Times New Roman"/>
          <w:b/>
          <w:bCs/>
          <w:sz w:val="22"/>
          <w:szCs w:val="22"/>
        </w:rPr>
        <w:t>3. Страховые взносы</w:t>
      </w:r>
    </w:p>
    <w:p w:rsidR="007A05E9" w:rsidRPr="00AB598C" w:rsidRDefault="007A05E9" w:rsidP="007A05E9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p w:rsidR="00AB598C" w:rsidRDefault="007A05E9" w:rsidP="00AB598C">
      <w:pPr>
        <w:pStyle w:val="ConsPlusNormal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B598C">
        <w:rPr>
          <w:rFonts w:ascii="Times New Roman" w:hAnsi="Times New Roman" w:cs="Times New Roman"/>
          <w:sz w:val="22"/>
          <w:szCs w:val="22"/>
        </w:rPr>
        <w:t>3.1. Учет сумм начисленных выплат и иных вознаграждений, а также относящихся к ним сумм страховых взносов на обязательное пенсионное страхование, на обязательное социальное страхование на случай временной нетрудоспособности и в связи с материнством, на обязательное медицинское страхование (единый социальный налог)</w:t>
      </w:r>
      <w:r w:rsidRPr="00AB598C">
        <w:rPr>
          <w:rFonts w:ascii="Times New Roman" w:hAnsi="Times New Roman" w:cs="Times New Roman"/>
          <w:sz w:val="22"/>
          <w:szCs w:val="22"/>
        </w:rPr>
        <w:tab/>
        <w:t xml:space="preserve"> по каждому физическому лицу, в пользу которого осуществлялись выплаты и в отношении которого организация выступает плательщиком, ведется в регистрах учета, формакоторыхприведена в </w:t>
      </w:r>
      <w:hyperlink r:id="rId9" w:anchor="Par5582" w:tooltip="Регистр (карточка) индивидуального учета" w:history="1">
        <w:r w:rsidRPr="00AB598C">
          <w:rPr>
            <w:rStyle w:val="a3"/>
            <w:rFonts w:ascii="Times New Roman" w:hAnsi="Times New Roman" w:cs="Times New Roman"/>
            <w:color w:val="auto"/>
            <w:sz w:val="22"/>
            <w:szCs w:val="22"/>
            <w:u w:val="none"/>
          </w:rPr>
          <w:t xml:space="preserve">Приложении N </w:t>
        </w:r>
      </w:hyperlink>
      <w:r w:rsidRPr="00AB598C">
        <w:rPr>
          <w:rFonts w:ascii="Times New Roman" w:hAnsi="Times New Roman" w:cs="Times New Roman"/>
          <w:sz w:val="22"/>
          <w:szCs w:val="22"/>
        </w:rPr>
        <w:t>2 к настоящей Учетной политике.</w:t>
      </w:r>
    </w:p>
    <w:p w:rsidR="00AB598C" w:rsidRDefault="007A05E9" w:rsidP="00AB598C">
      <w:pPr>
        <w:pStyle w:val="ConsPlusNormal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B598C">
        <w:rPr>
          <w:rFonts w:ascii="Times New Roman" w:hAnsi="Times New Roman" w:cs="Times New Roman"/>
          <w:i/>
          <w:iCs/>
          <w:sz w:val="22"/>
          <w:szCs w:val="22"/>
        </w:rPr>
        <w:t xml:space="preserve">(Основание: </w:t>
      </w:r>
      <w:hyperlink r:id="rId10" w:history="1">
        <w:r w:rsidRPr="00AB598C">
          <w:rPr>
            <w:rStyle w:val="a3"/>
            <w:rFonts w:ascii="Times New Roman" w:hAnsi="Times New Roman" w:cs="Times New Roman"/>
            <w:i/>
            <w:iCs/>
            <w:color w:val="auto"/>
            <w:sz w:val="22"/>
            <w:szCs w:val="22"/>
            <w:u w:val="none"/>
          </w:rPr>
          <w:t>пп. 2 п. 3.4 ст. 23</w:t>
        </w:r>
      </w:hyperlink>
      <w:r w:rsidRPr="00AB598C">
        <w:rPr>
          <w:rFonts w:ascii="Times New Roman" w:hAnsi="Times New Roman" w:cs="Times New Roman"/>
          <w:i/>
          <w:iCs/>
          <w:sz w:val="22"/>
          <w:szCs w:val="22"/>
        </w:rPr>
        <w:t xml:space="preserve">, </w:t>
      </w:r>
      <w:hyperlink r:id="rId11" w:history="1">
        <w:r w:rsidRPr="00AB598C">
          <w:rPr>
            <w:rStyle w:val="a3"/>
            <w:rFonts w:ascii="Times New Roman" w:hAnsi="Times New Roman" w:cs="Times New Roman"/>
            <w:i/>
            <w:iCs/>
            <w:color w:val="auto"/>
            <w:sz w:val="22"/>
            <w:szCs w:val="22"/>
            <w:u w:val="none"/>
          </w:rPr>
          <w:t>п. 4 ст. 431</w:t>
        </w:r>
      </w:hyperlink>
      <w:r w:rsidRPr="00AB598C">
        <w:rPr>
          <w:rFonts w:ascii="Times New Roman" w:hAnsi="Times New Roman" w:cs="Times New Roman"/>
          <w:i/>
          <w:iCs/>
          <w:sz w:val="22"/>
          <w:szCs w:val="22"/>
        </w:rPr>
        <w:t xml:space="preserve"> НК РФ)</w:t>
      </w:r>
    </w:p>
    <w:p w:rsidR="00AB598C" w:rsidRDefault="007A05E9" w:rsidP="00AB598C">
      <w:pPr>
        <w:pStyle w:val="ConsPlusNormal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B598C">
        <w:rPr>
          <w:rFonts w:ascii="Times New Roman" w:hAnsi="Times New Roman" w:cs="Times New Roman"/>
          <w:sz w:val="22"/>
          <w:szCs w:val="22"/>
        </w:rPr>
        <w:t xml:space="preserve">3.2. Учет начислений страховых взносов по обязательному социальному страхованию от несчастных случаев на производстве и профессиональных заболеваний ведется в карточках учета, форма которых приведена в </w:t>
      </w:r>
      <w:hyperlink r:id="rId12" w:anchor="Par6020" w:tooltip="Карточка индивидуального учета начислений страховых взносов" w:history="1">
        <w:r w:rsidRPr="00AB598C">
          <w:rPr>
            <w:rStyle w:val="a3"/>
            <w:rFonts w:ascii="Times New Roman" w:hAnsi="Times New Roman" w:cs="Times New Roman"/>
            <w:color w:val="auto"/>
            <w:sz w:val="22"/>
            <w:szCs w:val="22"/>
            <w:u w:val="none"/>
          </w:rPr>
          <w:t xml:space="preserve">Приложении N </w:t>
        </w:r>
      </w:hyperlink>
      <w:r w:rsidR="00224CDB" w:rsidRPr="00AB598C">
        <w:rPr>
          <w:rStyle w:val="a3"/>
          <w:rFonts w:ascii="Times New Roman" w:hAnsi="Times New Roman" w:cs="Times New Roman"/>
          <w:color w:val="auto"/>
          <w:sz w:val="22"/>
          <w:szCs w:val="22"/>
          <w:u w:val="none"/>
        </w:rPr>
        <w:t>2</w:t>
      </w:r>
      <w:r w:rsidRPr="00AB598C">
        <w:rPr>
          <w:rFonts w:ascii="Times New Roman" w:hAnsi="Times New Roman" w:cs="Times New Roman"/>
          <w:sz w:val="22"/>
          <w:szCs w:val="22"/>
        </w:rPr>
        <w:t xml:space="preserve"> к настоящей Учетной политике.</w:t>
      </w:r>
    </w:p>
    <w:p w:rsidR="007A05E9" w:rsidRPr="00AB598C" w:rsidRDefault="007A05E9" w:rsidP="00AB598C">
      <w:pPr>
        <w:pStyle w:val="ConsPlusNormal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B598C">
        <w:rPr>
          <w:rFonts w:ascii="Times New Roman" w:hAnsi="Times New Roman" w:cs="Times New Roman"/>
          <w:i/>
          <w:iCs/>
        </w:rPr>
        <w:t xml:space="preserve">(Основание: </w:t>
      </w:r>
      <w:hyperlink r:id="rId13" w:history="1">
        <w:r w:rsidRPr="00AB598C">
          <w:rPr>
            <w:rStyle w:val="a3"/>
            <w:rFonts w:ascii="Times New Roman" w:hAnsi="Times New Roman" w:cs="Times New Roman"/>
            <w:i/>
            <w:iCs/>
            <w:color w:val="auto"/>
            <w:u w:val="none"/>
          </w:rPr>
          <w:t>пп. 17 п. 2 ст. 17</w:t>
        </w:r>
      </w:hyperlink>
      <w:r w:rsidRPr="00AB598C">
        <w:rPr>
          <w:rFonts w:ascii="Times New Roman" w:hAnsi="Times New Roman" w:cs="Times New Roman"/>
          <w:i/>
          <w:iCs/>
        </w:rPr>
        <w:t xml:space="preserve"> Федерального закона от 24.07.1998 N 125-ФЗ)</w:t>
      </w:r>
    </w:p>
    <w:p w:rsidR="007A05E9" w:rsidRPr="00AB598C" w:rsidRDefault="007A05E9" w:rsidP="00AB598C">
      <w:pPr>
        <w:pStyle w:val="ConsPlusNormal"/>
        <w:ind w:firstLine="709"/>
        <w:jc w:val="both"/>
        <w:rPr>
          <w:rFonts w:ascii="Times New Roman" w:hAnsi="Times New Roman" w:cs="Times New Roman"/>
          <w:sz w:val="22"/>
          <w:szCs w:val="22"/>
        </w:rPr>
      </w:pPr>
    </w:p>
    <w:p w:rsidR="007A05E9" w:rsidRPr="00AB598C" w:rsidRDefault="007A05E9" w:rsidP="007A05E9">
      <w:pPr>
        <w:pStyle w:val="ConsPlusNormal"/>
        <w:jc w:val="center"/>
        <w:outlineLvl w:val="2"/>
        <w:rPr>
          <w:rFonts w:ascii="Times New Roman" w:hAnsi="Times New Roman" w:cs="Times New Roman"/>
          <w:sz w:val="22"/>
          <w:szCs w:val="22"/>
        </w:rPr>
      </w:pPr>
      <w:r w:rsidRPr="00AB598C">
        <w:rPr>
          <w:rFonts w:ascii="Times New Roman" w:hAnsi="Times New Roman" w:cs="Times New Roman"/>
          <w:b/>
          <w:bCs/>
          <w:sz w:val="22"/>
          <w:szCs w:val="22"/>
        </w:rPr>
        <w:t>4. Налог на имущество организаций</w:t>
      </w:r>
    </w:p>
    <w:p w:rsidR="007A05E9" w:rsidRPr="00AB598C" w:rsidRDefault="007A05E9" w:rsidP="007A05E9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p w:rsidR="007A05E9" w:rsidRPr="00AB598C" w:rsidRDefault="007A05E9" w:rsidP="00AB598C">
      <w:pPr>
        <w:pStyle w:val="ConsPlusNormal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B598C">
        <w:rPr>
          <w:rFonts w:ascii="Times New Roman" w:hAnsi="Times New Roman" w:cs="Times New Roman"/>
          <w:sz w:val="22"/>
          <w:szCs w:val="22"/>
        </w:rPr>
        <w:t xml:space="preserve">4.1. </w:t>
      </w:r>
      <w:r w:rsidR="00AB598C">
        <w:rPr>
          <w:rFonts w:ascii="Times New Roman" w:hAnsi="Times New Roman" w:cs="Times New Roman"/>
          <w:sz w:val="22"/>
          <w:szCs w:val="22"/>
        </w:rPr>
        <w:t xml:space="preserve">Финансовое управление </w:t>
      </w:r>
      <w:r w:rsidRPr="00AB598C">
        <w:rPr>
          <w:rFonts w:ascii="Times New Roman" w:hAnsi="Times New Roman" w:cs="Times New Roman"/>
          <w:sz w:val="22"/>
          <w:szCs w:val="22"/>
        </w:rPr>
        <w:t>не имеет групп (объектов) имущества, облагаемого налогом, отражаемых отдельно в налоговой декларации.</w:t>
      </w:r>
    </w:p>
    <w:p w:rsidR="007A05E9" w:rsidRPr="00AB598C" w:rsidRDefault="007A05E9" w:rsidP="00AB598C">
      <w:pPr>
        <w:pStyle w:val="ConsPlusNormal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B598C">
        <w:rPr>
          <w:rFonts w:ascii="Times New Roman" w:hAnsi="Times New Roman" w:cs="Times New Roman"/>
          <w:sz w:val="22"/>
          <w:szCs w:val="22"/>
        </w:rPr>
        <w:t>На балансе учреждения находится имущество, по которому налоговая база определяется как его остаточная стоимость, облагаемого налогом по ставке 0%</w:t>
      </w:r>
      <w:r w:rsidR="00A6140C">
        <w:rPr>
          <w:rFonts w:ascii="Times New Roman" w:hAnsi="Times New Roman" w:cs="Times New Roman"/>
          <w:sz w:val="22"/>
          <w:szCs w:val="22"/>
        </w:rPr>
        <w:t>.</w:t>
      </w:r>
    </w:p>
    <w:p w:rsidR="00A51B18" w:rsidRDefault="00A51B18" w:rsidP="00AB598C">
      <w:pPr>
        <w:pStyle w:val="ConsPlusNormal"/>
        <w:tabs>
          <w:tab w:val="left" w:pos="8088"/>
        </w:tabs>
        <w:ind w:firstLine="709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7A05E9" w:rsidRPr="00AB598C" w:rsidRDefault="007A05E9" w:rsidP="00AB598C">
      <w:pPr>
        <w:pStyle w:val="ConsPlusNormal"/>
        <w:tabs>
          <w:tab w:val="left" w:pos="8088"/>
        </w:tabs>
        <w:ind w:firstLine="709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AB598C">
        <w:rPr>
          <w:rFonts w:ascii="Times New Roman" w:hAnsi="Times New Roman" w:cs="Times New Roman"/>
          <w:b/>
          <w:sz w:val="22"/>
          <w:szCs w:val="22"/>
        </w:rPr>
        <w:t>5.Транспортный налог</w:t>
      </w:r>
    </w:p>
    <w:p w:rsidR="007A05E9" w:rsidRPr="00AB598C" w:rsidRDefault="007A05E9" w:rsidP="00AB598C">
      <w:pPr>
        <w:pStyle w:val="ConsPlusNormal"/>
        <w:tabs>
          <w:tab w:val="left" w:pos="8088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</w:p>
    <w:p w:rsidR="007A05E9" w:rsidRPr="00AB598C" w:rsidRDefault="007A05E9" w:rsidP="00AB598C">
      <w:pPr>
        <w:pStyle w:val="ConsPlusNormal"/>
        <w:tabs>
          <w:tab w:val="left" w:pos="8088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B598C">
        <w:rPr>
          <w:rFonts w:ascii="Times New Roman" w:hAnsi="Times New Roman" w:cs="Times New Roman"/>
          <w:sz w:val="22"/>
          <w:szCs w:val="22"/>
        </w:rPr>
        <w:t>5.1 Транспортный налог уплачивается ежеквартально согласно расчетов УФНС России по Смоленской области</w:t>
      </w:r>
    </w:p>
    <w:p w:rsidR="005A4AF6" w:rsidRPr="00AB598C" w:rsidRDefault="005A4AF6" w:rsidP="007A05E9">
      <w:pPr>
        <w:pStyle w:val="ConsPlusNormal"/>
        <w:tabs>
          <w:tab w:val="left" w:pos="8088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5A4AF6" w:rsidRPr="00AB598C" w:rsidRDefault="005A4AF6" w:rsidP="007A05E9">
      <w:pPr>
        <w:pStyle w:val="ConsPlusNormal"/>
        <w:tabs>
          <w:tab w:val="left" w:pos="8088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5A4AF6" w:rsidRDefault="005A4AF6" w:rsidP="007A05E9">
      <w:pPr>
        <w:pStyle w:val="ConsPlusNormal"/>
        <w:tabs>
          <w:tab w:val="left" w:pos="8088"/>
        </w:tabs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A6140C" w:rsidTr="00A6140C">
        <w:tc>
          <w:tcPr>
            <w:tcW w:w="4785" w:type="dxa"/>
          </w:tcPr>
          <w:p w:rsidR="00A6140C" w:rsidRDefault="00A6140C" w:rsidP="007A05E9">
            <w:pPr>
              <w:pStyle w:val="ConsPlusNormal"/>
              <w:tabs>
                <w:tab w:val="left" w:pos="8088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85" w:type="dxa"/>
          </w:tcPr>
          <w:p w:rsidR="00A6140C" w:rsidRPr="00A6140C" w:rsidRDefault="00A6140C" w:rsidP="00A6140C">
            <w:pPr>
              <w:rPr>
                <w:rFonts w:ascii="Times New Roman" w:hAnsi="Times New Roman"/>
              </w:rPr>
            </w:pPr>
            <w:r w:rsidRPr="00A6140C">
              <w:rPr>
                <w:rFonts w:ascii="Times New Roman" w:hAnsi="Times New Roman"/>
              </w:rPr>
              <w:t>Приложение N 1</w:t>
            </w:r>
          </w:p>
          <w:p w:rsidR="00A6140C" w:rsidRPr="00A6140C" w:rsidRDefault="00A6140C" w:rsidP="00A6140C">
            <w:pPr>
              <w:widowControl w:val="0"/>
              <w:autoSpaceDE w:val="0"/>
              <w:autoSpaceDN w:val="0"/>
              <w:rPr>
                <w:rFonts w:ascii="Times New Roman" w:hAnsi="Times New Roman"/>
              </w:rPr>
            </w:pPr>
            <w:r w:rsidRPr="00A6140C">
              <w:rPr>
                <w:rFonts w:ascii="Times New Roman" w:hAnsi="Times New Roman"/>
              </w:rPr>
              <w:t>к Учетной политике</w:t>
            </w:r>
          </w:p>
          <w:p w:rsidR="00A6140C" w:rsidRDefault="00A6140C" w:rsidP="00A6140C">
            <w:pPr>
              <w:pStyle w:val="ConsPlusNormal"/>
              <w:tabs>
                <w:tab w:val="left" w:pos="8088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6140C">
              <w:rPr>
                <w:rFonts w:ascii="Times New Roman" w:hAnsi="Times New Roman"/>
                <w:sz w:val="22"/>
                <w:szCs w:val="22"/>
              </w:rPr>
              <w:t>для целей налогообложения</w:t>
            </w:r>
          </w:p>
        </w:tc>
      </w:tr>
    </w:tbl>
    <w:p w:rsidR="00A6140C" w:rsidRPr="00AB598C" w:rsidRDefault="00A6140C" w:rsidP="007A05E9">
      <w:pPr>
        <w:pStyle w:val="ConsPlusNormal"/>
        <w:tabs>
          <w:tab w:val="left" w:pos="8088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3F0EF0" w:rsidRPr="00AB598C" w:rsidRDefault="003F0EF0" w:rsidP="003F0EF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</w:rPr>
      </w:pPr>
    </w:p>
    <w:p w:rsidR="003F0EF0" w:rsidRPr="00AB598C" w:rsidRDefault="003F0EF0" w:rsidP="003F0EF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</w:p>
    <w:p w:rsidR="003F0EF0" w:rsidRPr="00AB598C" w:rsidRDefault="003F0EF0" w:rsidP="003F0EF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</w:rPr>
      </w:pPr>
      <w:bookmarkStart w:id="2" w:name="P2039"/>
      <w:bookmarkEnd w:id="2"/>
      <w:r w:rsidRPr="00AB598C">
        <w:rPr>
          <w:rFonts w:ascii="Times New Roman" w:hAnsi="Times New Roman"/>
          <w:b/>
        </w:rPr>
        <w:t>Налоговый регистр (карточка)</w:t>
      </w:r>
    </w:p>
    <w:p w:rsidR="003F0EF0" w:rsidRPr="00AB598C" w:rsidRDefault="003F0EF0" w:rsidP="003F0EF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</w:rPr>
      </w:pPr>
      <w:r w:rsidRPr="00AB598C">
        <w:rPr>
          <w:rFonts w:ascii="Times New Roman" w:hAnsi="Times New Roman"/>
          <w:b/>
        </w:rPr>
        <w:t>по учету доходов, вычетов и налога на доходы физических лиц</w:t>
      </w:r>
    </w:p>
    <w:p w:rsidR="003F0EF0" w:rsidRPr="00AB598C" w:rsidRDefault="003F0EF0" w:rsidP="003F0EF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</w:rPr>
      </w:pPr>
      <w:r w:rsidRPr="00AB598C">
        <w:rPr>
          <w:rFonts w:ascii="Times New Roman" w:hAnsi="Times New Roman"/>
          <w:b/>
        </w:rPr>
        <w:t>за ______</w:t>
      </w:r>
      <w:r w:rsidR="005444D6">
        <w:rPr>
          <w:rFonts w:ascii="Times New Roman" w:hAnsi="Times New Roman"/>
          <w:b/>
        </w:rPr>
        <w:t>_________</w:t>
      </w:r>
      <w:r w:rsidRPr="00AB598C">
        <w:rPr>
          <w:rFonts w:ascii="Times New Roman" w:hAnsi="Times New Roman"/>
          <w:b/>
        </w:rPr>
        <w:t xml:space="preserve"> г. N ________</w:t>
      </w:r>
    </w:p>
    <w:p w:rsidR="003F0EF0" w:rsidRPr="00AB598C" w:rsidRDefault="003F0EF0" w:rsidP="003F0EF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</w:p>
    <w:p w:rsidR="003F0EF0" w:rsidRPr="00AB598C" w:rsidRDefault="003F0EF0" w:rsidP="003F0EF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</w:rPr>
      </w:pPr>
    </w:p>
    <w:p w:rsidR="003F0EF0" w:rsidRPr="00AB598C" w:rsidRDefault="003F0EF0" w:rsidP="00A614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  <w:r w:rsidRPr="00AB598C">
        <w:rPr>
          <w:rFonts w:ascii="Times New Roman" w:hAnsi="Times New Roman"/>
          <w:b/>
        </w:rPr>
        <w:t>Раздел 1. Сведения о налоговом агенте</w:t>
      </w:r>
    </w:p>
    <w:p w:rsidR="00FE49A7" w:rsidRPr="00AB598C" w:rsidRDefault="00FE49A7" w:rsidP="00A6140C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257"/>
        <w:gridCol w:w="2977"/>
      </w:tblGrid>
      <w:tr w:rsidR="00FE49A7" w:rsidRPr="00AB598C" w:rsidTr="003D7E2F">
        <w:tc>
          <w:tcPr>
            <w:tcW w:w="7257" w:type="dxa"/>
            <w:tcBorders>
              <w:top w:val="nil"/>
              <w:left w:val="nil"/>
              <w:bottom w:val="nil"/>
              <w:right w:val="nil"/>
            </w:tcBorders>
          </w:tcPr>
          <w:p w:rsidR="00FE49A7" w:rsidRPr="00AB598C" w:rsidRDefault="00FE49A7" w:rsidP="00A6140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1.1. ИНН/КПП организации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49A7" w:rsidRPr="00AB598C" w:rsidRDefault="00FE49A7" w:rsidP="00A6140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FE49A7" w:rsidRPr="00AB598C" w:rsidTr="003D7E2F">
        <w:tc>
          <w:tcPr>
            <w:tcW w:w="7257" w:type="dxa"/>
            <w:tcBorders>
              <w:top w:val="nil"/>
              <w:left w:val="nil"/>
              <w:bottom w:val="nil"/>
              <w:right w:val="nil"/>
            </w:tcBorders>
          </w:tcPr>
          <w:p w:rsidR="00FE49A7" w:rsidRPr="00AB598C" w:rsidRDefault="00FE49A7" w:rsidP="00A6140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1.2. Наименование организации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E49A7" w:rsidRPr="00AB598C" w:rsidRDefault="00FE49A7" w:rsidP="00A6140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FE49A7" w:rsidRPr="00AB598C" w:rsidTr="003D7E2F">
        <w:tc>
          <w:tcPr>
            <w:tcW w:w="7257" w:type="dxa"/>
            <w:tcBorders>
              <w:top w:val="nil"/>
              <w:left w:val="nil"/>
              <w:bottom w:val="nil"/>
              <w:right w:val="nil"/>
            </w:tcBorders>
          </w:tcPr>
          <w:p w:rsidR="00FE49A7" w:rsidRPr="00AB598C" w:rsidRDefault="00FE49A7" w:rsidP="00A6140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1.3. Код налогового органа, где налоговый агент состоит на учете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E49A7" w:rsidRPr="00AB598C" w:rsidRDefault="00FE49A7" w:rsidP="00A6140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FE49A7" w:rsidRPr="00AB598C" w:rsidTr="003D7E2F">
        <w:tc>
          <w:tcPr>
            <w:tcW w:w="7257" w:type="dxa"/>
            <w:tcBorders>
              <w:top w:val="nil"/>
              <w:left w:val="nil"/>
              <w:bottom w:val="nil"/>
              <w:right w:val="nil"/>
            </w:tcBorders>
          </w:tcPr>
          <w:p w:rsidR="00FE49A7" w:rsidRPr="00AB598C" w:rsidRDefault="00FE49A7" w:rsidP="00A6140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 xml:space="preserve">1.4. Код </w:t>
            </w:r>
            <w:hyperlink r:id="rId14">
              <w:r w:rsidRPr="00AB598C">
                <w:rPr>
                  <w:rFonts w:ascii="Times New Roman" w:hAnsi="Times New Roman"/>
                </w:rPr>
                <w:t>ОКТМО</w:t>
              </w:r>
            </w:hyperlink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E49A7" w:rsidRPr="00AB598C" w:rsidRDefault="00FE49A7" w:rsidP="00A6140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FE49A7" w:rsidRPr="00AB598C" w:rsidRDefault="00FE49A7" w:rsidP="00A614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</w:p>
    <w:p w:rsidR="00FE49A7" w:rsidRPr="00AB598C" w:rsidRDefault="00FE49A7" w:rsidP="00FE49A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  <w:r w:rsidRPr="00AB598C">
        <w:rPr>
          <w:rFonts w:ascii="Times New Roman" w:hAnsi="Times New Roman"/>
          <w:b/>
        </w:rPr>
        <w:t>Раздел 2. Сведения о налогоплательщике (получателе доходов)</w:t>
      </w:r>
    </w:p>
    <w:p w:rsidR="00FE49A7" w:rsidRPr="00AB598C" w:rsidRDefault="00FE49A7" w:rsidP="00FE49A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257"/>
        <w:gridCol w:w="2977"/>
      </w:tblGrid>
      <w:tr w:rsidR="00FE49A7" w:rsidRPr="00AB598C" w:rsidTr="003D7E2F">
        <w:tc>
          <w:tcPr>
            <w:tcW w:w="7257" w:type="dxa"/>
            <w:tcBorders>
              <w:top w:val="nil"/>
              <w:left w:val="nil"/>
              <w:bottom w:val="nil"/>
              <w:right w:val="nil"/>
            </w:tcBorders>
          </w:tcPr>
          <w:p w:rsidR="00FE49A7" w:rsidRPr="00AB598C" w:rsidRDefault="00FE49A7" w:rsidP="00FE49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2.1. ИНН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49A7" w:rsidRPr="00AB598C" w:rsidRDefault="00FE49A7" w:rsidP="00FE49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E49A7" w:rsidRPr="00AB598C" w:rsidTr="003D7E2F">
        <w:tc>
          <w:tcPr>
            <w:tcW w:w="7257" w:type="dxa"/>
            <w:tcBorders>
              <w:top w:val="nil"/>
              <w:left w:val="nil"/>
              <w:bottom w:val="nil"/>
              <w:right w:val="nil"/>
            </w:tcBorders>
          </w:tcPr>
          <w:p w:rsidR="00FE49A7" w:rsidRPr="00AB598C" w:rsidRDefault="00FE49A7" w:rsidP="00FE49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2.2. Фамилия, имя, отчество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E49A7" w:rsidRPr="00AB598C" w:rsidRDefault="00FE49A7" w:rsidP="00FE49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E49A7" w:rsidRPr="00AB598C" w:rsidTr="003D7E2F">
        <w:tc>
          <w:tcPr>
            <w:tcW w:w="7257" w:type="dxa"/>
            <w:tcBorders>
              <w:top w:val="nil"/>
              <w:left w:val="nil"/>
              <w:bottom w:val="nil"/>
              <w:right w:val="nil"/>
            </w:tcBorders>
          </w:tcPr>
          <w:p w:rsidR="00FE49A7" w:rsidRPr="00AB598C" w:rsidRDefault="00FE49A7" w:rsidP="00FE49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2.3. Дата рождения (число, месяц, год)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E49A7" w:rsidRPr="00AB598C" w:rsidRDefault="00FE49A7" w:rsidP="00FE49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E49A7" w:rsidRPr="00AB598C" w:rsidTr="003D7E2F">
        <w:tc>
          <w:tcPr>
            <w:tcW w:w="7257" w:type="dxa"/>
            <w:tcBorders>
              <w:top w:val="nil"/>
              <w:left w:val="nil"/>
              <w:bottom w:val="nil"/>
              <w:right w:val="nil"/>
            </w:tcBorders>
          </w:tcPr>
          <w:p w:rsidR="00FE49A7" w:rsidRPr="00AB598C" w:rsidRDefault="00FE49A7" w:rsidP="00FE49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2.4. Гражданство (код страны)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E49A7" w:rsidRPr="00AB598C" w:rsidRDefault="00FE49A7" w:rsidP="00FE49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E49A7" w:rsidRPr="00AB598C" w:rsidTr="003D7E2F">
        <w:tc>
          <w:tcPr>
            <w:tcW w:w="7257" w:type="dxa"/>
            <w:tcBorders>
              <w:top w:val="nil"/>
              <w:left w:val="nil"/>
              <w:bottom w:val="nil"/>
              <w:right w:val="nil"/>
            </w:tcBorders>
          </w:tcPr>
          <w:p w:rsidR="00FE49A7" w:rsidRPr="00AB598C" w:rsidRDefault="00FE49A7" w:rsidP="00FE49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2.5. Код вида документа, удостоверяющего личность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E49A7" w:rsidRPr="00AB598C" w:rsidRDefault="00FE49A7" w:rsidP="00FE49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E49A7" w:rsidRPr="00AB598C" w:rsidTr="003D7E2F">
        <w:tc>
          <w:tcPr>
            <w:tcW w:w="7257" w:type="dxa"/>
            <w:tcBorders>
              <w:top w:val="nil"/>
              <w:left w:val="nil"/>
              <w:bottom w:val="nil"/>
              <w:right w:val="nil"/>
            </w:tcBorders>
          </w:tcPr>
          <w:p w:rsidR="00FE49A7" w:rsidRPr="00AB598C" w:rsidRDefault="00FE49A7" w:rsidP="00FE49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2.6. Документ: серия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E49A7" w:rsidRPr="00AB598C" w:rsidRDefault="00FE49A7" w:rsidP="00FE49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E49A7" w:rsidRPr="00AB598C" w:rsidTr="003D7E2F">
        <w:tc>
          <w:tcPr>
            <w:tcW w:w="7257" w:type="dxa"/>
            <w:tcBorders>
              <w:top w:val="nil"/>
              <w:left w:val="nil"/>
              <w:bottom w:val="nil"/>
              <w:right w:val="nil"/>
            </w:tcBorders>
          </w:tcPr>
          <w:p w:rsidR="00FE49A7" w:rsidRPr="00AB598C" w:rsidRDefault="00FE49A7" w:rsidP="00FE49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2.7. Статус налогоплательщика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E49A7" w:rsidRPr="00AB598C" w:rsidRDefault="00FE49A7" w:rsidP="00FE49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FE49A7" w:rsidRPr="00AB598C" w:rsidRDefault="00FE49A7" w:rsidP="00FE49A7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</w:rPr>
        <w:sectPr w:rsidR="00FE49A7" w:rsidRPr="00AB598C" w:rsidSect="00A6140C">
          <w:pgSz w:w="11905" w:h="16838"/>
          <w:pgMar w:top="1134" w:right="850" w:bottom="1134" w:left="1134" w:header="0" w:footer="0" w:gutter="0"/>
          <w:cols w:space="720"/>
          <w:docGrid w:linePitch="299"/>
        </w:sectPr>
      </w:pPr>
    </w:p>
    <w:p w:rsidR="003F0EF0" w:rsidRPr="00AB598C" w:rsidRDefault="003F0EF0" w:rsidP="003F0EF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  <w:r w:rsidRPr="00AB598C">
        <w:rPr>
          <w:rFonts w:ascii="Times New Roman" w:hAnsi="Times New Roman"/>
        </w:rPr>
        <w:lastRenderedPageBreak/>
        <w:t xml:space="preserve">(1 - налоговый резидент РФ, который не ведет в РФ трудовую деятельность по найму на основании патента; 2 - нерезидент РФ; 3 - высококвалифицированный специалист - налоговый нерезидент РФ; 4 - участник Государственной программы по оказанию содействия добровольному переселению в РФ (член экипажа судна, плавающего под Государственным флагом РФ) - налоговый нерезидент РФ; 5 - иностранный гражданин (лицо без гражданства) - нерезидент РФ, признанный беженцем или получивший временное убежище на территории РФ; 6 - иностранный гражданин, осуществляющий трудовую деятельность по найму в РФ на основании патента; 7 - высококвалифицированный специалист - налоговый резидент РФ; 8 - налоговый нерезидент РФ, получающий доходы, указанные в </w:t>
      </w:r>
      <w:hyperlink r:id="rId15">
        <w:r w:rsidRPr="00AB598C">
          <w:rPr>
            <w:rFonts w:ascii="Times New Roman" w:hAnsi="Times New Roman"/>
          </w:rPr>
          <w:t>пп. 6.2</w:t>
        </w:r>
      </w:hyperlink>
      <w:r w:rsidRPr="00AB598C">
        <w:rPr>
          <w:rFonts w:ascii="Times New Roman" w:hAnsi="Times New Roman"/>
        </w:rPr>
        <w:t xml:space="preserve">, </w:t>
      </w:r>
      <w:hyperlink r:id="rId16">
        <w:r w:rsidRPr="00AB598C">
          <w:rPr>
            <w:rFonts w:ascii="Times New Roman" w:hAnsi="Times New Roman"/>
          </w:rPr>
          <w:t>6.3 п. 1 ст. 208</w:t>
        </w:r>
      </w:hyperlink>
      <w:r w:rsidRPr="00AB598C">
        <w:rPr>
          <w:rFonts w:ascii="Times New Roman" w:hAnsi="Times New Roman"/>
        </w:rPr>
        <w:t xml:space="preserve"> НК РФ)</w:t>
      </w:r>
    </w:p>
    <w:p w:rsidR="003F0EF0" w:rsidRPr="00AB598C" w:rsidRDefault="003F0EF0" w:rsidP="003F0EF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</w:p>
    <w:p w:rsidR="003F0EF0" w:rsidRPr="00AB598C" w:rsidRDefault="003F0EF0" w:rsidP="003F0EF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  <w:r w:rsidRPr="00AB598C">
        <w:rPr>
          <w:rFonts w:ascii="Times New Roman" w:hAnsi="Times New Roman"/>
        </w:rPr>
        <w:t>2.8. В случае изменения статуса с налогового резидента РФ на нерезидента или с нерезидента на резидента в течение налогового периода заполняется таблица:</w:t>
      </w:r>
    </w:p>
    <w:p w:rsidR="003F0EF0" w:rsidRPr="00AB598C" w:rsidRDefault="003F0EF0" w:rsidP="003F0EF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4"/>
        <w:gridCol w:w="2267"/>
        <w:gridCol w:w="3182"/>
        <w:gridCol w:w="1985"/>
      </w:tblGrid>
      <w:tr w:rsidR="003F0EF0" w:rsidRPr="00AB598C" w:rsidTr="00A6140C">
        <w:tc>
          <w:tcPr>
            <w:tcW w:w="1984" w:type="dxa"/>
          </w:tcPr>
          <w:p w:rsidR="003F0EF0" w:rsidRPr="00AB598C" w:rsidRDefault="003F0EF0" w:rsidP="003F0EF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Месяц получения дохода</w:t>
            </w:r>
          </w:p>
        </w:tc>
        <w:tc>
          <w:tcPr>
            <w:tcW w:w="2267" w:type="dxa"/>
          </w:tcPr>
          <w:p w:rsidR="003F0EF0" w:rsidRPr="00AB598C" w:rsidRDefault="003F0EF0" w:rsidP="003F0EF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Период из 12 месяцев для определения налогового статуса работника</w:t>
            </w:r>
          </w:p>
        </w:tc>
        <w:tc>
          <w:tcPr>
            <w:tcW w:w="3182" w:type="dxa"/>
          </w:tcPr>
          <w:p w:rsidR="003F0EF0" w:rsidRPr="00AB598C" w:rsidRDefault="003F0EF0" w:rsidP="003F0EF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Периоды выезда за границу (кроме выездов для краткосрочного (менее шести месяцев) лечения или обучения)</w:t>
            </w:r>
          </w:p>
        </w:tc>
        <w:tc>
          <w:tcPr>
            <w:tcW w:w="1985" w:type="dxa"/>
          </w:tcPr>
          <w:p w:rsidR="003F0EF0" w:rsidRPr="00AB598C" w:rsidRDefault="003F0EF0" w:rsidP="003F0EF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Общее количество дней нахождения в РФ за последние 12 месяцев</w:t>
            </w:r>
          </w:p>
        </w:tc>
      </w:tr>
      <w:tr w:rsidR="003F0EF0" w:rsidRPr="00AB598C" w:rsidTr="00A6140C">
        <w:tc>
          <w:tcPr>
            <w:tcW w:w="1984" w:type="dxa"/>
          </w:tcPr>
          <w:p w:rsidR="003F0EF0" w:rsidRPr="00AB598C" w:rsidRDefault="003F0EF0" w:rsidP="003F0EF0">
            <w:pPr>
              <w:widowControl w:val="0"/>
              <w:autoSpaceDE w:val="0"/>
              <w:autoSpaceDN w:val="0"/>
              <w:spacing w:after="0" w:line="240" w:lineRule="auto"/>
              <w:ind w:left="23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январь</w:t>
            </w:r>
          </w:p>
        </w:tc>
        <w:tc>
          <w:tcPr>
            <w:tcW w:w="2267" w:type="dxa"/>
          </w:tcPr>
          <w:p w:rsidR="003F0EF0" w:rsidRPr="00AB598C" w:rsidRDefault="003F0EF0" w:rsidP="003F0EF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2" w:type="dxa"/>
          </w:tcPr>
          <w:p w:rsidR="003F0EF0" w:rsidRPr="00AB598C" w:rsidRDefault="003F0EF0" w:rsidP="003F0EF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3F0EF0" w:rsidRPr="00AB598C" w:rsidRDefault="003F0EF0" w:rsidP="003F0EF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F0EF0" w:rsidRPr="00AB598C" w:rsidTr="00A6140C">
        <w:tc>
          <w:tcPr>
            <w:tcW w:w="1984" w:type="dxa"/>
          </w:tcPr>
          <w:p w:rsidR="003F0EF0" w:rsidRPr="00AB598C" w:rsidRDefault="003F0EF0" w:rsidP="003F0EF0">
            <w:pPr>
              <w:widowControl w:val="0"/>
              <w:autoSpaceDE w:val="0"/>
              <w:autoSpaceDN w:val="0"/>
              <w:spacing w:after="0" w:line="240" w:lineRule="auto"/>
              <w:ind w:left="23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февраль</w:t>
            </w:r>
          </w:p>
        </w:tc>
        <w:tc>
          <w:tcPr>
            <w:tcW w:w="2267" w:type="dxa"/>
          </w:tcPr>
          <w:p w:rsidR="003F0EF0" w:rsidRPr="00AB598C" w:rsidRDefault="003F0EF0" w:rsidP="003F0EF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2" w:type="dxa"/>
          </w:tcPr>
          <w:p w:rsidR="003F0EF0" w:rsidRPr="00AB598C" w:rsidRDefault="003F0EF0" w:rsidP="003F0EF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3F0EF0" w:rsidRPr="00AB598C" w:rsidRDefault="003F0EF0" w:rsidP="003F0EF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F0EF0" w:rsidRPr="00AB598C" w:rsidTr="00A6140C">
        <w:tc>
          <w:tcPr>
            <w:tcW w:w="1984" w:type="dxa"/>
          </w:tcPr>
          <w:p w:rsidR="003F0EF0" w:rsidRPr="00AB598C" w:rsidRDefault="003F0EF0" w:rsidP="003F0EF0">
            <w:pPr>
              <w:widowControl w:val="0"/>
              <w:autoSpaceDE w:val="0"/>
              <w:autoSpaceDN w:val="0"/>
              <w:spacing w:after="0" w:line="240" w:lineRule="auto"/>
              <w:ind w:left="23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март</w:t>
            </w:r>
          </w:p>
        </w:tc>
        <w:tc>
          <w:tcPr>
            <w:tcW w:w="2267" w:type="dxa"/>
          </w:tcPr>
          <w:p w:rsidR="003F0EF0" w:rsidRPr="00AB598C" w:rsidRDefault="003F0EF0" w:rsidP="003F0EF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2" w:type="dxa"/>
          </w:tcPr>
          <w:p w:rsidR="003F0EF0" w:rsidRPr="00AB598C" w:rsidRDefault="003F0EF0" w:rsidP="003F0EF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3F0EF0" w:rsidRPr="00AB598C" w:rsidRDefault="003F0EF0" w:rsidP="003F0EF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F0EF0" w:rsidRPr="00AB598C" w:rsidTr="00A6140C">
        <w:tc>
          <w:tcPr>
            <w:tcW w:w="1984" w:type="dxa"/>
          </w:tcPr>
          <w:p w:rsidR="003F0EF0" w:rsidRPr="00AB598C" w:rsidRDefault="003F0EF0" w:rsidP="003F0EF0">
            <w:pPr>
              <w:widowControl w:val="0"/>
              <w:autoSpaceDE w:val="0"/>
              <w:autoSpaceDN w:val="0"/>
              <w:spacing w:after="0" w:line="240" w:lineRule="auto"/>
              <w:ind w:left="23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апрель</w:t>
            </w:r>
          </w:p>
        </w:tc>
        <w:tc>
          <w:tcPr>
            <w:tcW w:w="2267" w:type="dxa"/>
          </w:tcPr>
          <w:p w:rsidR="003F0EF0" w:rsidRPr="00AB598C" w:rsidRDefault="003F0EF0" w:rsidP="003F0EF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2" w:type="dxa"/>
          </w:tcPr>
          <w:p w:rsidR="003F0EF0" w:rsidRPr="00AB598C" w:rsidRDefault="003F0EF0" w:rsidP="003F0EF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3F0EF0" w:rsidRPr="00AB598C" w:rsidRDefault="003F0EF0" w:rsidP="003F0EF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F0EF0" w:rsidRPr="00AB598C" w:rsidTr="00A6140C">
        <w:tc>
          <w:tcPr>
            <w:tcW w:w="1984" w:type="dxa"/>
          </w:tcPr>
          <w:p w:rsidR="003F0EF0" w:rsidRPr="00AB598C" w:rsidRDefault="003F0EF0" w:rsidP="003F0EF0">
            <w:pPr>
              <w:widowControl w:val="0"/>
              <w:autoSpaceDE w:val="0"/>
              <w:autoSpaceDN w:val="0"/>
              <w:spacing w:after="0" w:line="240" w:lineRule="auto"/>
              <w:ind w:left="23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май</w:t>
            </w:r>
          </w:p>
        </w:tc>
        <w:tc>
          <w:tcPr>
            <w:tcW w:w="2267" w:type="dxa"/>
          </w:tcPr>
          <w:p w:rsidR="003F0EF0" w:rsidRPr="00AB598C" w:rsidRDefault="003F0EF0" w:rsidP="003F0EF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2" w:type="dxa"/>
          </w:tcPr>
          <w:p w:rsidR="003F0EF0" w:rsidRPr="00AB598C" w:rsidRDefault="003F0EF0" w:rsidP="003F0EF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3F0EF0" w:rsidRPr="00AB598C" w:rsidRDefault="003F0EF0" w:rsidP="003F0EF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F0EF0" w:rsidRPr="00AB598C" w:rsidTr="00A6140C">
        <w:tc>
          <w:tcPr>
            <w:tcW w:w="1984" w:type="dxa"/>
          </w:tcPr>
          <w:p w:rsidR="003F0EF0" w:rsidRPr="00AB598C" w:rsidRDefault="003F0EF0" w:rsidP="003F0EF0">
            <w:pPr>
              <w:widowControl w:val="0"/>
              <w:autoSpaceDE w:val="0"/>
              <w:autoSpaceDN w:val="0"/>
              <w:spacing w:after="0" w:line="240" w:lineRule="auto"/>
              <w:ind w:left="23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июнь</w:t>
            </w:r>
          </w:p>
        </w:tc>
        <w:tc>
          <w:tcPr>
            <w:tcW w:w="2267" w:type="dxa"/>
          </w:tcPr>
          <w:p w:rsidR="003F0EF0" w:rsidRPr="00AB598C" w:rsidRDefault="003F0EF0" w:rsidP="003F0EF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2" w:type="dxa"/>
          </w:tcPr>
          <w:p w:rsidR="003F0EF0" w:rsidRPr="00AB598C" w:rsidRDefault="003F0EF0" w:rsidP="003F0EF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3F0EF0" w:rsidRPr="00AB598C" w:rsidRDefault="003F0EF0" w:rsidP="003F0EF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F0EF0" w:rsidRPr="00AB598C" w:rsidTr="00A6140C">
        <w:tc>
          <w:tcPr>
            <w:tcW w:w="1984" w:type="dxa"/>
          </w:tcPr>
          <w:p w:rsidR="003F0EF0" w:rsidRPr="00AB598C" w:rsidRDefault="003F0EF0" w:rsidP="003F0EF0">
            <w:pPr>
              <w:widowControl w:val="0"/>
              <w:autoSpaceDE w:val="0"/>
              <w:autoSpaceDN w:val="0"/>
              <w:spacing w:after="0" w:line="240" w:lineRule="auto"/>
              <w:ind w:left="23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июль</w:t>
            </w:r>
          </w:p>
        </w:tc>
        <w:tc>
          <w:tcPr>
            <w:tcW w:w="2267" w:type="dxa"/>
          </w:tcPr>
          <w:p w:rsidR="003F0EF0" w:rsidRPr="00AB598C" w:rsidRDefault="003F0EF0" w:rsidP="003F0EF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2" w:type="dxa"/>
          </w:tcPr>
          <w:p w:rsidR="003F0EF0" w:rsidRPr="00AB598C" w:rsidRDefault="003F0EF0" w:rsidP="003F0EF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3F0EF0" w:rsidRPr="00AB598C" w:rsidRDefault="003F0EF0" w:rsidP="003F0EF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F0EF0" w:rsidRPr="00AB598C" w:rsidTr="00A6140C">
        <w:tc>
          <w:tcPr>
            <w:tcW w:w="1984" w:type="dxa"/>
          </w:tcPr>
          <w:p w:rsidR="003F0EF0" w:rsidRPr="00AB598C" w:rsidRDefault="003F0EF0" w:rsidP="003F0EF0">
            <w:pPr>
              <w:widowControl w:val="0"/>
              <w:autoSpaceDE w:val="0"/>
              <w:autoSpaceDN w:val="0"/>
              <w:spacing w:after="0" w:line="240" w:lineRule="auto"/>
              <w:ind w:left="23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август</w:t>
            </w:r>
          </w:p>
        </w:tc>
        <w:tc>
          <w:tcPr>
            <w:tcW w:w="2267" w:type="dxa"/>
          </w:tcPr>
          <w:p w:rsidR="003F0EF0" w:rsidRPr="00AB598C" w:rsidRDefault="003F0EF0" w:rsidP="003F0EF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2" w:type="dxa"/>
          </w:tcPr>
          <w:p w:rsidR="003F0EF0" w:rsidRPr="00AB598C" w:rsidRDefault="003F0EF0" w:rsidP="003F0EF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3F0EF0" w:rsidRPr="00AB598C" w:rsidRDefault="003F0EF0" w:rsidP="003F0EF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F0EF0" w:rsidRPr="00AB598C" w:rsidTr="00A6140C">
        <w:tc>
          <w:tcPr>
            <w:tcW w:w="1984" w:type="dxa"/>
          </w:tcPr>
          <w:p w:rsidR="003F0EF0" w:rsidRPr="00AB598C" w:rsidRDefault="003F0EF0" w:rsidP="003F0EF0">
            <w:pPr>
              <w:widowControl w:val="0"/>
              <w:autoSpaceDE w:val="0"/>
              <w:autoSpaceDN w:val="0"/>
              <w:spacing w:after="0" w:line="240" w:lineRule="auto"/>
              <w:ind w:left="23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сентябрь</w:t>
            </w:r>
          </w:p>
        </w:tc>
        <w:tc>
          <w:tcPr>
            <w:tcW w:w="2267" w:type="dxa"/>
          </w:tcPr>
          <w:p w:rsidR="003F0EF0" w:rsidRPr="00AB598C" w:rsidRDefault="003F0EF0" w:rsidP="003F0EF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2" w:type="dxa"/>
          </w:tcPr>
          <w:p w:rsidR="003F0EF0" w:rsidRPr="00AB598C" w:rsidRDefault="003F0EF0" w:rsidP="003F0EF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3F0EF0" w:rsidRPr="00AB598C" w:rsidRDefault="003F0EF0" w:rsidP="003F0EF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F0EF0" w:rsidRPr="00AB598C" w:rsidTr="00A6140C">
        <w:tc>
          <w:tcPr>
            <w:tcW w:w="1984" w:type="dxa"/>
          </w:tcPr>
          <w:p w:rsidR="003F0EF0" w:rsidRPr="00AB598C" w:rsidRDefault="003F0EF0" w:rsidP="003F0EF0">
            <w:pPr>
              <w:widowControl w:val="0"/>
              <w:autoSpaceDE w:val="0"/>
              <w:autoSpaceDN w:val="0"/>
              <w:spacing w:after="0" w:line="240" w:lineRule="auto"/>
              <w:ind w:left="23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октябрь</w:t>
            </w:r>
          </w:p>
        </w:tc>
        <w:tc>
          <w:tcPr>
            <w:tcW w:w="2267" w:type="dxa"/>
          </w:tcPr>
          <w:p w:rsidR="003F0EF0" w:rsidRPr="00AB598C" w:rsidRDefault="003F0EF0" w:rsidP="003F0EF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2" w:type="dxa"/>
          </w:tcPr>
          <w:p w:rsidR="003F0EF0" w:rsidRPr="00AB598C" w:rsidRDefault="003F0EF0" w:rsidP="003F0EF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3F0EF0" w:rsidRPr="00AB598C" w:rsidRDefault="003F0EF0" w:rsidP="003F0EF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F0EF0" w:rsidRPr="00AB598C" w:rsidTr="00A6140C">
        <w:tc>
          <w:tcPr>
            <w:tcW w:w="1984" w:type="dxa"/>
          </w:tcPr>
          <w:p w:rsidR="003F0EF0" w:rsidRPr="00AB598C" w:rsidRDefault="003F0EF0" w:rsidP="003F0EF0">
            <w:pPr>
              <w:widowControl w:val="0"/>
              <w:autoSpaceDE w:val="0"/>
              <w:autoSpaceDN w:val="0"/>
              <w:spacing w:after="0" w:line="240" w:lineRule="auto"/>
              <w:ind w:left="23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ноябрь</w:t>
            </w:r>
          </w:p>
        </w:tc>
        <w:tc>
          <w:tcPr>
            <w:tcW w:w="2267" w:type="dxa"/>
          </w:tcPr>
          <w:p w:rsidR="003F0EF0" w:rsidRPr="00AB598C" w:rsidRDefault="003F0EF0" w:rsidP="003F0EF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2" w:type="dxa"/>
          </w:tcPr>
          <w:p w:rsidR="003F0EF0" w:rsidRPr="00AB598C" w:rsidRDefault="003F0EF0" w:rsidP="003F0EF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3F0EF0" w:rsidRPr="00AB598C" w:rsidRDefault="003F0EF0" w:rsidP="003F0EF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F0EF0" w:rsidRPr="00AB598C" w:rsidTr="00A6140C">
        <w:tc>
          <w:tcPr>
            <w:tcW w:w="1984" w:type="dxa"/>
          </w:tcPr>
          <w:p w:rsidR="003F0EF0" w:rsidRPr="00AB598C" w:rsidRDefault="003F0EF0" w:rsidP="003F0EF0">
            <w:pPr>
              <w:widowControl w:val="0"/>
              <w:autoSpaceDE w:val="0"/>
              <w:autoSpaceDN w:val="0"/>
              <w:spacing w:after="0" w:line="240" w:lineRule="auto"/>
              <w:ind w:left="23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декабрь</w:t>
            </w:r>
          </w:p>
        </w:tc>
        <w:tc>
          <w:tcPr>
            <w:tcW w:w="2267" w:type="dxa"/>
          </w:tcPr>
          <w:p w:rsidR="003F0EF0" w:rsidRPr="00AB598C" w:rsidRDefault="003F0EF0" w:rsidP="003F0EF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2" w:type="dxa"/>
          </w:tcPr>
          <w:p w:rsidR="003F0EF0" w:rsidRPr="00AB598C" w:rsidRDefault="003F0EF0" w:rsidP="003F0EF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3F0EF0" w:rsidRPr="00AB598C" w:rsidRDefault="003F0EF0" w:rsidP="003F0EF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3F0EF0" w:rsidRPr="00AB598C" w:rsidRDefault="003F0EF0" w:rsidP="003F0EF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</w:p>
    <w:p w:rsidR="003F0EF0" w:rsidRPr="00AB598C" w:rsidRDefault="003F0EF0" w:rsidP="003F0EF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</w:rPr>
      </w:pPr>
    </w:p>
    <w:p w:rsidR="003D7E2F" w:rsidRPr="00AB598C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  <w:r w:rsidRPr="00AB598C">
        <w:rPr>
          <w:rFonts w:ascii="Times New Roman" w:hAnsi="Times New Roman"/>
          <w:b/>
        </w:rPr>
        <w:t xml:space="preserve">Раздел 3. Налоговая база налогового резидента РФ, в отношении которой применяется ставка (прогрессивная шкала 13%, 15%, 18%, 20%, 22%), установленная </w:t>
      </w:r>
      <w:hyperlink r:id="rId17">
        <w:r w:rsidRPr="00AB598C">
          <w:rPr>
            <w:rFonts w:ascii="Times New Roman" w:hAnsi="Times New Roman"/>
            <w:b/>
          </w:rPr>
          <w:t>п. 1 ст. 224</w:t>
        </w:r>
      </w:hyperlink>
      <w:r w:rsidRPr="00AB598C">
        <w:rPr>
          <w:rFonts w:ascii="Times New Roman" w:hAnsi="Times New Roman"/>
          <w:b/>
        </w:rPr>
        <w:t>НК РФ, и сумма налога</w:t>
      </w:r>
    </w:p>
    <w:p w:rsidR="003D7E2F" w:rsidRPr="00AB598C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</w:p>
    <w:p w:rsidR="003D7E2F" w:rsidRPr="00A6140C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  <w:r w:rsidRPr="00A6140C">
        <w:rPr>
          <w:rFonts w:ascii="Times New Roman" w:hAnsi="Times New Roman"/>
        </w:rPr>
        <w:t>3.1. Расчет налоговой базы и суммы налога</w:t>
      </w:r>
    </w:p>
    <w:p w:rsidR="003D7E2F" w:rsidRPr="00A6140C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</w:p>
    <w:p w:rsidR="003D7E2F" w:rsidRPr="00AB598C" w:rsidRDefault="003D7E2F" w:rsidP="003D7E2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</w:rPr>
        <w:sectPr w:rsidR="003D7E2F" w:rsidRPr="00AB598C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261"/>
        <w:gridCol w:w="2563"/>
        <w:gridCol w:w="1518"/>
        <w:gridCol w:w="819"/>
        <w:gridCol w:w="918"/>
        <w:gridCol w:w="759"/>
        <w:gridCol w:w="825"/>
        <w:gridCol w:w="728"/>
        <w:gridCol w:w="773"/>
        <w:gridCol w:w="770"/>
        <w:gridCol w:w="813"/>
        <w:gridCol w:w="1006"/>
        <w:gridCol w:w="910"/>
        <w:gridCol w:w="825"/>
        <w:gridCol w:w="899"/>
        <w:gridCol w:w="781"/>
      </w:tblGrid>
      <w:tr w:rsidR="003D7E2F" w:rsidRPr="00AB598C" w:rsidTr="003D7E2F">
        <w:tc>
          <w:tcPr>
            <w:tcW w:w="4815" w:type="dxa"/>
            <w:gridSpan w:val="3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lastRenderedPageBreak/>
              <w:t>Показатель</w:t>
            </w:r>
          </w:p>
        </w:tc>
        <w:tc>
          <w:tcPr>
            <w:tcW w:w="828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Январь</w:t>
            </w:r>
          </w:p>
        </w:tc>
        <w:tc>
          <w:tcPr>
            <w:tcW w:w="829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Февраль</w:t>
            </w:r>
          </w:p>
        </w:tc>
        <w:tc>
          <w:tcPr>
            <w:tcW w:w="829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Март</w:t>
            </w:r>
          </w:p>
        </w:tc>
        <w:tc>
          <w:tcPr>
            <w:tcW w:w="828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Апрель</w:t>
            </w:r>
          </w:p>
        </w:tc>
        <w:tc>
          <w:tcPr>
            <w:tcW w:w="829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Май</w:t>
            </w:r>
          </w:p>
        </w:tc>
        <w:tc>
          <w:tcPr>
            <w:tcW w:w="829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Июнь</w:t>
            </w:r>
          </w:p>
        </w:tc>
        <w:tc>
          <w:tcPr>
            <w:tcW w:w="828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Июль</w:t>
            </w:r>
          </w:p>
        </w:tc>
        <w:tc>
          <w:tcPr>
            <w:tcW w:w="829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Август</w:t>
            </w:r>
          </w:p>
        </w:tc>
        <w:tc>
          <w:tcPr>
            <w:tcW w:w="829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Сентябрь</w:t>
            </w:r>
          </w:p>
        </w:tc>
        <w:tc>
          <w:tcPr>
            <w:tcW w:w="828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Октябрь</w:t>
            </w:r>
          </w:p>
        </w:tc>
        <w:tc>
          <w:tcPr>
            <w:tcW w:w="829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Ноябрь</w:t>
            </w:r>
          </w:p>
        </w:tc>
        <w:tc>
          <w:tcPr>
            <w:tcW w:w="829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Декабрь</w:t>
            </w:r>
          </w:p>
        </w:tc>
        <w:tc>
          <w:tcPr>
            <w:tcW w:w="829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Итого</w:t>
            </w:r>
          </w:p>
        </w:tc>
      </w:tr>
      <w:tr w:rsidR="003D7E2F" w:rsidRPr="00AB598C" w:rsidTr="003D7E2F">
        <w:tc>
          <w:tcPr>
            <w:tcW w:w="1127" w:type="dxa"/>
            <w:vMerge w:val="restart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 xml:space="preserve">Вид дохода/Код дохода </w:t>
            </w:r>
            <w:hyperlink w:anchor="P3234">
              <w:r w:rsidRPr="00AB598C">
                <w:rPr>
                  <w:rFonts w:ascii="Times New Roman" w:hAnsi="Times New Roman"/>
                  <w:b/>
                  <w:color w:val="0000FF"/>
                  <w:vertAlign w:val="superscript"/>
                </w:rPr>
                <w:t>1</w:t>
              </w:r>
            </w:hyperlink>
          </w:p>
        </w:tc>
        <w:tc>
          <w:tcPr>
            <w:tcW w:w="2333" w:type="dxa"/>
            <w:vMerge w:val="restart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Зарплата/2000</w:t>
            </w:r>
          </w:p>
        </w:tc>
        <w:tc>
          <w:tcPr>
            <w:tcW w:w="135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Дата получения</w:t>
            </w: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X</w:t>
            </w: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</w:t>
            </w: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Дата получения</w:t>
            </w: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X</w:t>
            </w: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</w:t>
            </w: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Дата получения</w:t>
            </w: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X</w:t>
            </w: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</w:t>
            </w: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33" w:type="dxa"/>
            <w:vMerge w:val="restart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Отпускные/2012</w:t>
            </w:r>
          </w:p>
        </w:tc>
        <w:tc>
          <w:tcPr>
            <w:tcW w:w="135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Дата получения</w:t>
            </w: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X</w:t>
            </w: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</w:t>
            </w: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33" w:type="dxa"/>
            <w:vMerge w:val="restart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Компенсация за неиспользованный отпуск/2013</w:t>
            </w:r>
          </w:p>
        </w:tc>
        <w:tc>
          <w:tcPr>
            <w:tcW w:w="135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Дата получения</w:t>
            </w: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X</w:t>
            </w: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</w:t>
            </w: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33" w:type="dxa"/>
            <w:vMerge w:val="restart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Сверхнормативные суточные/2015</w:t>
            </w:r>
          </w:p>
        </w:tc>
        <w:tc>
          <w:tcPr>
            <w:tcW w:w="135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Дата получения</w:t>
            </w: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X</w:t>
            </w: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</w:t>
            </w: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33" w:type="dxa"/>
            <w:vMerge w:val="restart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Пособие по временной нетрудоспособности/2300</w:t>
            </w:r>
          </w:p>
        </w:tc>
        <w:tc>
          <w:tcPr>
            <w:tcW w:w="135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Дата получения</w:t>
            </w: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X</w:t>
            </w: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</w:t>
            </w: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33" w:type="dxa"/>
            <w:vMerge w:val="restart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 xml:space="preserve">Материальная </w:t>
            </w:r>
            <w:r w:rsidRPr="00AB598C">
              <w:rPr>
                <w:rFonts w:ascii="Times New Roman" w:hAnsi="Times New Roman"/>
              </w:rPr>
              <w:lastRenderedPageBreak/>
              <w:t>помощь/2760</w:t>
            </w:r>
          </w:p>
        </w:tc>
        <w:tc>
          <w:tcPr>
            <w:tcW w:w="135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lastRenderedPageBreak/>
              <w:t xml:space="preserve">Дата </w:t>
            </w:r>
            <w:r w:rsidRPr="00AB598C">
              <w:rPr>
                <w:rFonts w:ascii="Times New Roman" w:hAnsi="Times New Roman"/>
              </w:rPr>
              <w:lastRenderedPageBreak/>
              <w:t>получения</w:t>
            </w: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X</w:t>
            </w: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</w:t>
            </w: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3460" w:type="dxa"/>
            <w:gridSpan w:val="2"/>
            <w:vMerge w:val="restart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 xml:space="preserve">Вычеты в размерах, предусмотренных </w:t>
            </w:r>
            <w:hyperlink r:id="rId18">
              <w:r w:rsidRPr="00AB598C">
                <w:rPr>
                  <w:rFonts w:ascii="Times New Roman" w:hAnsi="Times New Roman"/>
                </w:rPr>
                <w:t>ст. 217</w:t>
              </w:r>
            </w:hyperlink>
            <w:r w:rsidRPr="00AB598C">
              <w:rPr>
                <w:rFonts w:ascii="Times New Roman" w:hAnsi="Times New Roman"/>
              </w:rPr>
              <w:t xml:space="preserve"> НК РФ </w:t>
            </w:r>
            <w:hyperlink w:anchor="P3235">
              <w:r w:rsidRPr="00AB598C">
                <w:rPr>
                  <w:rFonts w:ascii="Times New Roman" w:hAnsi="Times New Roman"/>
                  <w:b/>
                  <w:vertAlign w:val="superscript"/>
                </w:rPr>
                <w:t>2</w:t>
              </w:r>
            </w:hyperlink>
          </w:p>
        </w:tc>
        <w:tc>
          <w:tcPr>
            <w:tcW w:w="135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Код 503</w:t>
            </w: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gridSpan w:val="2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Код _____</w:t>
            </w: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gridSpan w:val="2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Код _____</w:t>
            </w: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3460" w:type="dxa"/>
            <w:gridSpan w:val="2"/>
            <w:vMerge w:val="restart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 xml:space="preserve">Общая сумма доходов за минусом вычетов, предусмотренных </w:t>
            </w:r>
            <w:hyperlink r:id="rId19">
              <w:r w:rsidRPr="00AB598C">
                <w:rPr>
                  <w:rFonts w:ascii="Times New Roman" w:hAnsi="Times New Roman"/>
                </w:rPr>
                <w:t>ст. 217</w:t>
              </w:r>
            </w:hyperlink>
            <w:r w:rsidRPr="00AB598C">
              <w:rPr>
                <w:rFonts w:ascii="Times New Roman" w:hAnsi="Times New Roman"/>
              </w:rPr>
              <w:t xml:space="preserve"> НК РФ</w:t>
            </w:r>
          </w:p>
        </w:tc>
        <w:tc>
          <w:tcPr>
            <w:tcW w:w="135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За период, указанный в графе таблицы</w:t>
            </w: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X</w:t>
            </w:r>
          </w:p>
        </w:tc>
      </w:tr>
      <w:tr w:rsidR="003D7E2F" w:rsidRPr="00AB598C" w:rsidTr="003D7E2F">
        <w:tc>
          <w:tcPr>
            <w:tcW w:w="0" w:type="auto"/>
            <w:gridSpan w:val="2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начала года</w:t>
            </w: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1127" w:type="dxa"/>
            <w:vMerge w:val="restart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Вычеты/код вычета</w:t>
            </w:r>
          </w:p>
        </w:tc>
        <w:tc>
          <w:tcPr>
            <w:tcW w:w="2333" w:type="dxa"/>
            <w:vMerge w:val="restart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Стандартные вычеты на детей</w:t>
            </w:r>
          </w:p>
        </w:tc>
        <w:tc>
          <w:tcPr>
            <w:tcW w:w="135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Код 126</w:t>
            </w: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Код 127</w:t>
            </w: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3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Иные стандартные вычеты</w:t>
            </w:r>
          </w:p>
        </w:tc>
        <w:tc>
          <w:tcPr>
            <w:tcW w:w="135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Код _____</w:t>
            </w: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88" w:type="dxa"/>
            <w:gridSpan w:val="2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Общая сумма стандартных вычетов с начала года</w:t>
            </w: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33" w:type="dxa"/>
            <w:vMerge w:val="restart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Имущественный вычет</w:t>
            </w:r>
          </w:p>
        </w:tc>
        <w:tc>
          <w:tcPr>
            <w:tcW w:w="135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Код 311</w:t>
            </w: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Код 312</w:t>
            </w: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88" w:type="dxa"/>
            <w:gridSpan w:val="2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Общая сумма с начала года</w:t>
            </w: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33" w:type="dxa"/>
            <w:vMerge w:val="restart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Социальный вычет</w:t>
            </w:r>
          </w:p>
        </w:tc>
        <w:tc>
          <w:tcPr>
            <w:tcW w:w="135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Код _____</w:t>
            </w: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Код _____</w:t>
            </w: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88" w:type="dxa"/>
            <w:gridSpan w:val="2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Общая сумма с начала года</w:t>
            </w: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33" w:type="dxa"/>
            <w:vMerge w:val="restart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Профессиональный вычет</w:t>
            </w:r>
          </w:p>
        </w:tc>
        <w:tc>
          <w:tcPr>
            <w:tcW w:w="135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Код _____</w:t>
            </w: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Код _____</w:t>
            </w: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88" w:type="dxa"/>
            <w:gridSpan w:val="2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Общая сумма с начала года</w:t>
            </w: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3460" w:type="dxa"/>
            <w:gridSpan w:val="2"/>
            <w:vMerge w:val="restart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 xml:space="preserve">Налоговая база (с начала года), к которой применяется ставка, установленная </w:t>
            </w:r>
            <w:hyperlink r:id="rId20">
              <w:r w:rsidRPr="00AB598C">
                <w:rPr>
                  <w:rFonts w:ascii="Times New Roman" w:hAnsi="Times New Roman"/>
                </w:rPr>
                <w:t>п. 1 ст. 224</w:t>
              </w:r>
            </w:hyperlink>
            <w:r w:rsidRPr="00AB598C">
              <w:rPr>
                <w:rFonts w:ascii="Times New Roman" w:hAnsi="Times New Roman"/>
              </w:rPr>
              <w:t xml:space="preserve"> НК РФ</w:t>
            </w:r>
          </w:p>
        </w:tc>
        <w:tc>
          <w:tcPr>
            <w:tcW w:w="135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В пределах 2,4 млн</w:t>
            </w:r>
            <w:r w:rsidR="00A6140C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</w:t>
            </w: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gridSpan w:val="2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В части, превышающей 2,4 млн</w:t>
            </w:r>
            <w:r w:rsidR="00A6140C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руб., но не более 5 млн</w:t>
            </w:r>
            <w:r w:rsidR="00A6140C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</w:t>
            </w: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gridSpan w:val="2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В части, превышающей 5 млн руб., но не более 20 млн руб.</w:t>
            </w: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gridSpan w:val="2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В части, превышающей 20 млн</w:t>
            </w:r>
            <w:r w:rsidR="00A6140C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руб., но не более 50 млн</w:t>
            </w:r>
            <w:r w:rsidR="00A6140C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</w:t>
            </w: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gridSpan w:val="2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В части, превышающей 50 млн</w:t>
            </w:r>
            <w:r w:rsidR="00A6140C">
              <w:rPr>
                <w:rFonts w:ascii="Times New Roman" w:hAnsi="Times New Roman"/>
              </w:rPr>
              <w:t xml:space="preserve">. </w:t>
            </w:r>
            <w:r w:rsidRPr="00AB598C">
              <w:rPr>
                <w:rFonts w:ascii="Times New Roman" w:hAnsi="Times New Roman"/>
              </w:rPr>
              <w:t>руб.</w:t>
            </w: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gridSpan w:val="2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5" w:type="dxa"/>
            <w:vAlign w:val="center"/>
          </w:tcPr>
          <w:p w:rsid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Общая величина налоговой базы</w:t>
            </w:r>
          </w:p>
          <w:p w:rsidR="00A6140C" w:rsidRPr="00AB598C" w:rsidRDefault="00A6140C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3460" w:type="dxa"/>
            <w:gridSpan w:val="2"/>
            <w:vMerge w:val="restart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lastRenderedPageBreak/>
              <w:t xml:space="preserve">Сумма налога (с начала года), исчисленная с налоговой базы налогового резидента, к которой применяется ставка, установленная </w:t>
            </w:r>
            <w:hyperlink r:id="rId21">
              <w:r w:rsidRPr="00AB598C">
                <w:rPr>
                  <w:rFonts w:ascii="Times New Roman" w:hAnsi="Times New Roman"/>
                </w:rPr>
                <w:t>п. 1 ст. 224</w:t>
              </w:r>
            </w:hyperlink>
            <w:r w:rsidRPr="00AB598C">
              <w:rPr>
                <w:rFonts w:ascii="Times New Roman" w:hAnsi="Times New Roman"/>
              </w:rPr>
              <w:t xml:space="preserve"> НК РФ</w:t>
            </w:r>
          </w:p>
        </w:tc>
        <w:tc>
          <w:tcPr>
            <w:tcW w:w="1355" w:type="dxa"/>
            <w:vAlign w:val="center"/>
          </w:tcPr>
          <w:p w:rsid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По ставке 13% с налоговой базы в пределах 2,4 млн</w:t>
            </w:r>
            <w:r w:rsidR="00A6140C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</w:t>
            </w:r>
          </w:p>
          <w:p w:rsidR="00A6140C" w:rsidRPr="00AB598C" w:rsidRDefault="00A6140C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gridSpan w:val="2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5" w:type="dxa"/>
            <w:vAlign w:val="center"/>
          </w:tcPr>
          <w:p w:rsid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По ставке 15% с части налоговой базы, превышающей 2,4 млн</w:t>
            </w:r>
            <w:r w:rsidR="00A51B18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руб., но не более 5 млн</w:t>
            </w:r>
            <w:r w:rsidR="00A6140C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</w:t>
            </w:r>
          </w:p>
          <w:p w:rsidR="00A6140C" w:rsidRPr="00AB598C" w:rsidRDefault="00A6140C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gridSpan w:val="2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По ставке 18% с части налоговой базы, превышающей 5 млн</w:t>
            </w:r>
            <w:r w:rsidR="00A6140C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руб., но не более 20 млн</w:t>
            </w:r>
            <w:r w:rsidR="00A6140C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</w:t>
            </w: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gridSpan w:val="2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5" w:type="dxa"/>
            <w:vAlign w:val="center"/>
          </w:tcPr>
          <w:p w:rsid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По ставке 20% с части налоговой базы, превышающей 20 млн</w:t>
            </w:r>
            <w:r w:rsidR="00A6140C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руб., но не более 50 млн</w:t>
            </w:r>
            <w:r w:rsidR="00A6140C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</w:t>
            </w:r>
          </w:p>
          <w:p w:rsidR="00A6140C" w:rsidRPr="00AB598C" w:rsidRDefault="00A6140C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gridSpan w:val="2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По ставке 22% с части налоговой базы, превышающей 50 млн</w:t>
            </w:r>
            <w:r w:rsidR="00A6140C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</w:t>
            </w: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3460" w:type="dxa"/>
            <w:gridSpan w:val="2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 xml:space="preserve">Фиксированный авансовый платеж по НДФЛ </w:t>
            </w:r>
            <w:hyperlink w:anchor="P3236">
              <w:r w:rsidRPr="00AB598C">
                <w:rPr>
                  <w:rFonts w:ascii="Times New Roman" w:hAnsi="Times New Roman"/>
                  <w:b/>
                  <w:color w:val="0000FF"/>
                  <w:vertAlign w:val="superscript"/>
                </w:rPr>
                <w:t>3</w:t>
              </w:r>
            </w:hyperlink>
          </w:p>
        </w:tc>
        <w:tc>
          <w:tcPr>
            <w:tcW w:w="135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</w:t>
            </w: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4815" w:type="dxa"/>
            <w:gridSpan w:val="3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 налога, удержанного по ставке 13% с налоговой базы резидента РФ в пределах 2,4 млн</w:t>
            </w:r>
            <w:r w:rsidR="00A6140C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руб., нарастающим итогом</w:t>
            </w: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4815" w:type="dxa"/>
            <w:gridSpan w:val="3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 налога, удержанного по ставке 15% с части налоговой базы резидента РФ, превышающей 2,4 млн</w:t>
            </w:r>
            <w:r w:rsidR="00A6140C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руб., но не более 5 млн</w:t>
            </w:r>
            <w:r w:rsidR="00A6140C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руб., нарастающим итогом</w:t>
            </w: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4815" w:type="dxa"/>
            <w:gridSpan w:val="3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 xml:space="preserve">Сумма налога, удержанного по ставке 18% с части налоговой базы резидента РФ, </w:t>
            </w:r>
            <w:r w:rsidRPr="00682E4D">
              <w:rPr>
                <w:rFonts w:ascii="Times New Roman" w:hAnsi="Times New Roman"/>
                <w:sz w:val="20"/>
                <w:szCs w:val="20"/>
              </w:rPr>
              <w:t>превышающей</w:t>
            </w:r>
            <w:r w:rsidRPr="00AB598C">
              <w:rPr>
                <w:rFonts w:ascii="Times New Roman" w:hAnsi="Times New Roman"/>
              </w:rPr>
              <w:t xml:space="preserve"> 5 млн</w:t>
            </w:r>
            <w:r w:rsidR="00A6140C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руб., но не более 20 млн</w:t>
            </w:r>
            <w:r w:rsidR="00A6140C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руб., нарастающим итогом</w:t>
            </w: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4815" w:type="dxa"/>
            <w:gridSpan w:val="3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 налога, удержанного по ставке 20% с части налоговой базы резидента РФ, превышающей 20 млн</w:t>
            </w:r>
            <w:r w:rsidR="00A6140C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руб., но не более 50 млн</w:t>
            </w:r>
            <w:r w:rsidR="00A6140C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руб., нарастающим итогом</w:t>
            </w: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4815" w:type="dxa"/>
            <w:gridSpan w:val="3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 налога, удержанного по ставке 22% с части налоговой базы резидента РФ, превышающей 50 млн</w:t>
            </w:r>
            <w:r w:rsidR="00682E4D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руб., нарастающим итогом</w:t>
            </w: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4815" w:type="dxa"/>
            <w:gridSpan w:val="3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 дохода, с которого налоговым агентом не удержан налог по ставке 13% с налоговой базы резидента РФ в пределах 2,4 млн</w:t>
            </w:r>
            <w:r w:rsidR="00682E4D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</w:t>
            </w: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4815" w:type="dxa"/>
            <w:gridSpan w:val="3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 не удержанного налоговым агентом налога по ставке 13% с налоговой базы резидента РФ в пределах 2,4 млн</w:t>
            </w:r>
            <w:r w:rsidR="00682E4D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</w:t>
            </w: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4815" w:type="dxa"/>
            <w:gridSpan w:val="3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lastRenderedPageBreak/>
              <w:t>Сумма дохода, с которого налоговым агентом не удержан налог по ставке 15% с налоговой базы резидента РФ, превышающей 2,4 млн</w:t>
            </w:r>
            <w:r w:rsidR="00682E4D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руб., но не более 5 млн</w:t>
            </w:r>
            <w:r w:rsidR="00682E4D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</w:t>
            </w: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4815" w:type="dxa"/>
            <w:gridSpan w:val="3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 не удержанного налоговым агентом налога по ставке 15% с налоговой базы резидента РФ, превышающей 2,4 млн</w:t>
            </w:r>
            <w:r w:rsidR="00682E4D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руб., но не более 5 млн</w:t>
            </w:r>
            <w:r w:rsidR="00682E4D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</w:t>
            </w: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4815" w:type="dxa"/>
            <w:gridSpan w:val="3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 дохода, с которого налоговым агентом не удержан налог по ставке 18% с налоговой базы резидента РФ, превышающей 5 млн</w:t>
            </w:r>
            <w:r w:rsidR="00682E4D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руб., но не более 20 млн</w:t>
            </w:r>
            <w:r w:rsidR="00682E4D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</w:t>
            </w: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4815" w:type="dxa"/>
            <w:gridSpan w:val="3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 не удержанного налоговым агентом налога по ставке 18% с налоговой базы резидента РФ, превышающей 5 млн</w:t>
            </w:r>
            <w:r w:rsidR="00682E4D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руб., но не более 20 млн</w:t>
            </w:r>
            <w:r w:rsidR="00682E4D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</w:t>
            </w: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4815" w:type="dxa"/>
            <w:gridSpan w:val="3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 дохода, с которого налоговым агентом не удержан налог по ставке 20% с налоговой базы резидента РФ, превышающей 20 млн</w:t>
            </w:r>
            <w:r w:rsidR="00682E4D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руб., но не более 50 млн</w:t>
            </w:r>
            <w:r w:rsidR="00682E4D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</w:t>
            </w: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4815" w:type="dxa"/>
            <w:gridSpan w:val="3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 не удержанного налоговым агентом налога по ставке 20% с налоговой базы резидента РФ, превышающей 20 млн</w:t>
            </w:r>
            <w:r w:rsidR="00682E4D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руб., но не более 50 млн</w:t>
            </w:r>
            <w:r w:rsidR="00682E4D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</w:t>
            </w: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4815" w:type="dxa"/>
            <w:gridSpan w:val="3"/>
            <w:vAlign w:val="center"/>
          </w:tcPr>
          <w:p w:rsid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 дохода, с которого налоговым агентом не удержан налог по ставке 22% с налоговой базы резидента РФ, превышающей 50 млн</w:t>
            </w:r>
            <w:r w:rsidR="00682E4D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</w:t>
            </w:r>
          </w:p>
          <w:p w:rsidR="00682E4D" w:rsidRPr="00AB598C" w:rsidRDefault="00682E4D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4815" w:type="dxa"/>
            <w:gridSpan w:val="3"/>
            <w:vAlign w:val="center"/>
          </w:tcPr>
          <w:p w:rsid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 не удержанного налоговым агентом налога по ставке 22% с налоговой базы резидента РФ, превышающей 50 млн</w:t>
            </w:r>
            <w:r w:rsidR="00682E4D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</w:t>
            </w:r>
          </w:p>
          <w:p w:rsidR="00682E4D" w:rsidRPr="00AB598C" w:rsidRDefault="00682E4D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4815" w:type="dxa"/>
            <w:gridSpan w:val="3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lastRenderedPageBreak/>
              <w:t>Сумма излишне удержанного налоговым агентом налога по ставке 13% с налоговой базы резидента РФ в пределах 2,4 млн</w:t>
            </w:r>
            <w:r w:rsidR="00682E4D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</w:t>
            </w: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4815" w:type="dxa"/>
            <w:gridSpan w:val="3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 излишне удержанного налоговым агентом налога по ставке 15% с части налоговой базы резидента РФ, превышающей 2,4 млн</w:t>
            </w:r>
            <w:r w:rsidR="00682E4D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руб., но не более 5 млн</w:t>
            </w:r>
            <w:r w:rsidR="00682E4D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</w:t>
            </w: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4815" w:type="dxa"/>
            <w:gridSpan w:val="3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 излишне удержанного налоговым агентом налога по ставке 18% с части налоговой базы резидента РФ, превышающей 5 млн</w:t>
            </w:r>
            <w:r w:rsidR="00682E4D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руб., но не более 20 млн</w:t>
            </w:r>
            <w:r w:rsidR="00682E4D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</w:t>
            </w: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4815" w:type="dxa"/>
            <w:gridSpan w:val="3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 излишне удержанного налоговым агентом налога по ставке 20% с части налоговой базы резидента РФ, превышающей 20 млн</w:t>
            </w:r>
            <w:r w:rsidR="00682E4D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руб., но не более 50 млн</w:t>
            </w:r>
            <w:r w:rsidR="00682E4D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</w:t>
            </w: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4815" w:type="dxa"/>
            <w:gridSpan w:val="3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 излишне удержанного налоговым агентом налога по ставке 22% с части налоговой базы резидента РФ, превышающей 50 млн</w:t>
            </w:r>
            <w:r w:rsidR="00682E4D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</w:t>
            </w: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3460" w:type="dxa"/>
            <w:gridSpan w:val="2"/>
            <w:vMerge w:val="restart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Возвращенный налоговым агентом налог по ставке 13% с налоговой базы резидента РФ в пределах 2,4 млн</w:t>
            </w:r>
            <w:r w:rsidR="00682E4D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</w:t>
            </w:r>
          </w:p>
        </w:tc>
        <w:tc>
          <w:tcPr>
            <w:tcW w:w="135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</w:t>
            </w: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gridSpan w:val="2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Дата</w:t>
            </w: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X</w:t>
            </w:r>
          </w:p>
        </w:tc>
      </w:tr>
      <w:tr w:rsidR="003D7E2F" w:rsidRPr="00AB598C" w:rsidTr="003D7E2F">
        <w:tc>
          <w:tcPr>
            <w:tcW w:w="3460" w:type="dxa"/>
            <w:gridSpan w:val="2"/>
            <w:vMerge w:val="restart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Возвращенный налоговым агентом налог по ставке 15% с части налоговой базы резидента РФ, превышающей 2,4 млн</w:t>
            </w:r>
            <w:r w:rsidR="00682E4D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руб., но не более 5 млн</w:t>
            </w:r>
            <w:r w:rsidR="00682E4D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</w:t>
            </w:r>
          </w:p>
        </w:tc>
        <w:tc>
          <w:tcPr>
            <w:tcW w:w="135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</w:t>
            </w: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gridSpan w:val="2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Дата</w:t>
            </w: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X</w:t>
            </w:r>
          </w:p>
        </w:tc>
      </w:tr>
      <w:tr w:rsidR="003D7E2F" w:rsidRPr="00AB598C" w:rsidTr="003D7E2F">
        <w:tc>
          <w:tcPr>
            <w:tcW w:w="3460" w:type="dxa"/>
            <w:gridSpan w:val="2"/>
            <w:vMerge w:val="restart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Возвращенный налоговым агентом налог по ставке 18% с части налоговой базы резидента РФ, превышающей 5 млн</w:t>
            </w:r>
            <w:r w:rsidR="00682E4D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руб., но не более 20 млн</w:t>
            </w:r>
            <w:r w:rsidR="00682E4D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</w:t>
            </w:r>
          </w:p>
        </w:tc>
        <w:tc>
          <w:tcPr>
            <w:tcW w:w="135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</w:t>
            </w: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gridSpan w:val="2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Дата</w:t>
            </w: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X</w:t>
            </w:r>
          </w:p>
        </w:tc>
      </w:tr>
      <w:tr w:rsidR="003D7E2F" w:rsidRPr="00AB598C" w:rsidTr="003D7E2F">
        <w:tc>
          <w:tcPr>
            <w:tcW w:w="3460" w:type="dxa"/>
            <w:gridSpan w:val="2"/>
            <w:vMerge w:val="restart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lastRenderedPageBreak/>
              <w:t>Возвращенный налоговым агентом налог по ставке 20% с части налоговой базы резидента РФ, превышающей 20 млн</w:t>
            </w:r>
            <w:r w:rsidR="00682E4D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руб., но не более 50 млн</w:t>
            </w:r>
            <w:r w:rsidR="00682E4D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</w:t>
            </w:r>
          </w:p>
        </w:tc>
        <w:tc>
          <w:tcPr>
            <w:tcW w:w="135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</w:t>
            </w: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gridSpan w:val="2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Дата</w:t>
            </w: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X</w:t>
            </w:r>
          </w:p>
        </w:tc>
      </w:tr>
      <w:tr w:rsidR="003D7E2F" w:rsidRPr="00AB598C" w:rsidTr="003D7E2F">
        <w:tc>
          <w:tcPr>
            <w:tcW w:w="3460" w:type="dxa"/>
            <w:gridSpan w:val="2"/>
            <w:vMerge w:val="restart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Возвращенный налоговым агентом налог по ставке 22% с части налоговой базы резидента РФ, превышающей 50 млн</w:t>
            </w:r>
            <w:r w:rsidR="00682E4D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</w:t>
            </w:r>
          </w:p>
        </w:tc>
        <w:tc>
          <w:tcPr>
            <w:tcW w:w="135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</w:t>
            </w: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gridSpan w:val="2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Дата</w:t>
            </w: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X</w:t>
            </w:r>
          </w:p>
        </w:tc>
      </w:tr>
    </w:tbl>
    <w:p w:rsidR="003D7E2F" w:rsidRPr="00AB598C" w:rsidRDefault="003D7E2F" w:rsidP="003D7E2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</w:rPr>
        <w:sectPr w:rsidR="003D7E2F" w:rsidRPr="00AB598C">
          <w:pgSz w:w="16838" w:h="11905" w:orient="landscape"/>
          <w:pgMar w:top="1701" w:right="397" w:bottom="850" w:left="397" w:header="0" w:footer="0" w:gutter="0"/>
          <w:cols w:space="720"/>
          <w:titlePg/>
        </w:sectPr>
      </w:pPr>
    </w:p>
    <w:p w:rsidR="003D7E2F" w:rsidRPr="00AB598C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180"/>
        <w:gridCol w:w="195"/>
        <w:gridCol w:w="15489"/>
        <w:gridCol w:w="180"/>
      </w:tblGrid>
      <w:tr w:rsidR="003D7E2F" w:rsidRPr="00AB598C" w:rsidTr="003D7E2F"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  <w:noProof/>
              </w:rPr>
              <w:drawing>
                <wp:inline distT="0" distB="0" distL="0" distR="0">
                  <wp:extent cx="6350" cy="635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онсультант Плю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bookmarkStart w:id="3" w:name="P3234"/>
            <w:bookmarkEnd w:id="3"/>
            <w:r w:rsidRPr="00AB598C">
              <w:rPr>
                <w:rFonts w:ascii="Times New Roman" w:hAnsi="Times New Roman"/>
                <w:b/>
                <w:vertAlign w:val="superscript"/>
              </w:rPr>
              <w:t>1</w:t>
            </w:r>
            <w:r w:rsidRPr="00AB598C">
              <w:rPr>
                <w:rFonts w:ascii="Times New Roman" w:hAnsi="Times New Roman"/>
              </w:rPr>
              <w:t xml:space="preserve"> В данной форме приведены только некоторые виды дохода. При выплате иных видов доходов количество строк реквизита "Вид дохода/Код дохода" изменяется по мере необходимости.</w:t>
            </w:r>
          </w:p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bookmarkStart w:id="4" w:name="P3235"/>
            <w:bookmarkEnd w:id="4"/>
            <w:r w:rsidRPr="00AB598C">
              <w:rPr>
                <w:rFonts w:ascii="Times New Roman" w:hAnsi="Times New Roman"/>
                <w:b/>
                <w:vertAlign w:val="superscript"/>
              </w:rPr>
              <w:t>2</w:t>
            </w:r>
            <w:r w:rsidRPr="00AB598C">
              <w:rPr>
                <w:rFonts w:ascii="Times New Roman" w:hAnsi="Times New Roman"/>
              </w:rPr>
              <w:t xml:space="preserve"> В строке указываются суммы, которые согласно </w:t>
            </w:r>
            <w:hyperlink r:id="rId23">
              <w:r w:rsidRPr="00AB598C">
                <w:rPr>
                  <w:rFonts w:ascii="Times New Roman" w:hAnsi="Times New Roman"/>
                </w:rPr>
                <w:t>ст. 217</w:t>
              </w:r>
            </w:hyperlink>
            <w:r w:rsidRPr="00AB598C">
              <w:rPr>
                <w:rFonts w:ascii="Times New Roman" w:hAnsi="Times New Roman"/>
              </w:rPr>
              <w:t xml:space="preserve"> НК РФ не подлежат налогообложению в пределах установленных лимитов.</w:t>
            </w:r>
          </w:p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bookmarkStart w:id="5" w:name="P3236"/>
            <w:bookmarkEnd w:id="5"/>
            <w:r w:rsidRPr="00AB598C">
              <w:rPr>
                <w:rFonts w:ascii="Times New Roman" w:hAnsi="Times New Roman"/>
                <w:b/>
                <w:vertAlign w:val="superscript"/>
              </w:rPr>
              <w:t>3</w:t>
            </w:r>
            <w:r w:rsidRPr="00AB598C">
              <w:rPr>
                <w:rFonts w:ascii="Times New Roman" w:hAnsi="Times New Roman"/>
              </w:rPr>
              <w:t xml:space="preserve"> В строке указывается сумма уплаченного фиксированного авансового платежа по НДФЛ, на которую согласно </w:t>
            </w:r>
            <w:hyperlink r:id="rId24">
              <w:r w:rsidRPr="00AB598C">
                <w:rPr>
                  <w:rFonts w:ascii="Times New Roman" w:hAnsi="Times New Roman"/>
                </w:rPr>
                <w:t>п. 6 ст. 227.1</w:t>
              </w:r>
            </w:hyperlink>
            <w:r w:rsidRPr="00AB598C">
              <w:rPr>
                <w:rFonts w:ascii="Times New Roman" w:hAnsi="Times New Roman"/>
              </w:rPr>
              <w:t xml:space="preserve"> НК РФ подлежит уменьшению налог с доходов налогоплательщика, названного в </w:t>
            </w:r>
            <w:hyperlink r:id="rId25">
              <w:r w:rsidRPr="00AB598C">
                <w:rPr>
                  <w:rFonts w:ascii="Times New Roman" w:hAnsi="Times New Roman"/>
                </w:rPr>
                <w:t>пп. 2 п. 1 ст. 227.1</w:t>
              </w:r>
            </w:hyperlink>
            <w:r w:rsidRPr="00AB598C">
              <w:rPr>
                <w:rFonts w:ascii="Times New Roman" w:hAnsi="Times New Roman"/>
              </w:rPr>
              <w:t xml:space="preserve"> НК РФ.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3D7E2F" w:rsidRPr="00AB598C" w:rsidRDefault="003D7E2F" w:rsidP="003D7E2F">
      <w:pPr>
        <w:widowControl w:val="0"/>
        <w:autoSpaceDE w:val="0"/>
        <w:autoSpaceDN w:val="0"/>
        <w:spacing w:before="220" w:after="0" w:line="240" w:lineRule="auto"/>
        <w:jc w:val="both"/>
        <w:rPr>
          <w:rFonts w:ascii="Times New Roman" w:hAnsi="Times New Roman"/>
        </w:rPr>
      </w:pPr>
      <w:r w:rsidRPr="00AB598C">
        <w:rPr>
          <w:rFonts w:ascii="Times New Roman" w:hAnsi="Times New Roman"/>
          <w:b/>
        </w:rPr>
        <w:t>3.2. Удержанный налог и налог, возвращенный налоговым агентом:</w:t>
      </w:r>
    </w:p>
    <w:p w:rsidR="003D7E2F" w:rsidRPr="00AB598C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338"/>
        <w:gridCol w:w="633"/>
        <w:gridCol w:w="570"/>
        <w:gridCol w:w="571"/>
        <w:gridCol w:w="663"/>
        <w:gridCol w:w="663"/>
        <w:gridCol w:w="507"/>
        <w:gridCol w:w="507"/>
        <w:gridCol w:w="573"/>
        <w:gridCol w:w="573"/>
        <w:gridCol w:w="364"/>
        <w:gridCol w:w="364"/>
        <w:gridCol w:w="479"/>
        <w:gridCol w:w="479"/>
        <w:gridCol w:w="473"/>
        <w:gridCol w:w="473"/>
        <w:gridCol w:w="615"/>
        <w:gridCol w:w="615"/>
        <w:gridCol w:w="714"/>
        <w:gridCol w:w="714"/>
        <w:gridCol w:w="646"/>
        <w:gridCol w:w="646"/>
        <w:gridCol w:w="586"/>
        <w:gridCol w:w="586"/>
        <w:gridCol w:w="646"/>
        <w:gridCol w:w="646"/>
        <w:gridCol w:w="524"/>
      </w:tblGrid>
      <w:tr w:rsidR="003D7E2F" w:rsidRPr="00AB598C" w:rsidTr="00682E4D">
        <w:tc>
          <w:tcPr>
            <w:tcW w:w="1971" w:type="dxa"/>
            <w:gridSpan w:val="2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Показатель</w:t>
            </w:r>
          </w:p>
        </w:tc>
        <w:tc>
          <w:tcPr>
            <w:tcW w:w="570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1 по 22 января</w:t>
            </w:r>
          </w:p>
        </w:tc>
        <w:tc>
          <w:tcPr>
            <w:tcW w:w="571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23 по 31 января</w:t>
            </w:r>
          </w:p>
        </w:tc>
        <w:tc>
          <w:tcPr>
            <w:tcW w:w="66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1 по 22 февраля</w:t>
            </w:r>
          </w:p>
        </w:tc>
        <w:tc>
          <w:tcPr>
            <w:tcW w:w="66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23 по 28 (29) февраля</w:t>
            </w:r>
          </w:p>
        </w:tc>
        <w:tc>
          <w:tcPr>
            <w:tcW w:w="507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1 по 22 марта</w:t>
            </w:r>
          </w:p>
        </w:tc>
        <w:tc>
          <w:tcPr>
            <w:tcW w:w="507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23 по 31 марта</w:t>
            </w:r>
          </w:p>
        </w:tc>
        <w:tc>
          <w:tcPr>
            <w:tcW w:w="57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1 по 22 апреля</w:t>
            </w:r>
          </w:p>
        </w:tc>
        <w:tc>
          <w:tcPr>
            <w:tcW w:w="57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23 по 30 апреля</w:t>
            </w:r>
          </w:p>
        </w:tc>
        <w:tc>
          <w:tcPr>
            <w:tcW w:w="364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1 по 22 мая</w:t>
            </w:r>
          </w:p>
        </w:tc>
        <w:tc>
          <w:tcPr>
            <w:tcW w:w="364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23 по 31 мая</w:t>
            </w:r>
          </w:p>
        </w:tc>
        <w:tc>
          <w:tcPr>
            <w:tcW w:w="479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1 по 22 июня</w:t>
            </w:r>
          </w:p>
        </w:tc>
        <w:tc>
          <w:tcPr>
            <w:tcW w:w="479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23 по 30 июня</w:t>
            </w:r>
          </w:p>
        </w:tc>
        <w:tc>
          <w:tcPr>
            <w:tcW w:w="47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1 по 22 июля</w:t>
            </w:r>
          </w:p>
        </w:tc>
        <w:tc>
          <w:tcPr>
            <w:tcW w:w="47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23 по 31 июля</w:t>
            </w:r>
          </w:p>
        </w:tc>
        <w:tc>
          <w:tcPr>
            <w:tcW w:w="615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1 по 22 августа</w:t>
            </w:r>
          </w:p>
        </w:tc>
        <w:tc>
          <w:tcPr>
            <w:tcW w:w="615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23 по 31 августа</w:t>
            </w:r>
          </w:p>
        </w:tc>
        <w:tc>
          <w:tcPr>
            <w:tcW w:w="714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1 по 22 сентября</w:t>
            </w:r>
          </w:p>
        </w:tc>
        <w:tc>
          <w:tcPr>
            <w:tcW w:w="714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23 по 30 сентября</w:t>
            </w:r>
          </w:p>
        </w:tc>
        <w:tc>
          <w:tcPr>
            <w:tcW w:w="646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1 по 22 октября</w:t>
            </w:r>
          </w:p>
        </w:tc>
        <w:tc>
          <w:tcPr>
            <w:tcW w:w="646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23 по 31 октября</w:t>
            </w:r>
          </w:p>
        </w:tc>
        <w:tc>
          <w:tcPr>
            <w:tcW w:w="586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1 по 22 ноября</w:t>
            </w:r>
          </w:p>
        </w:tc>
        <w:tc>
          <w:tcPr>
            <w:tcW w:w="586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23 по 30 ноября</w:t>
            </w:r>
          </w:p>
        </w:tc>
        <w:tc>
          <w:tcPr>
            <w:tcW w:w="646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1 по 22 декабря</w:t>
            </w:r>
          </w:p>
        </w:tc>
        <w:tc>
          <w:tcPr>
            <w:tcW w:w="646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23 по 31 декабря</w:t>
            </w:r>
          </w:p>
        </w:tc>
        <w:tc>
          <w:tcPr>
            <w:tcW w:w="524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Итого</w:t>
            </w:r>
          </w:p>
        </w:tc>
      </w:tr>
      <w:tr w:rsidR="003D7E2F" w:rsidRPr="00AB598C" w:rsidTr="00682E4D">
        <w:tc>
          <w:tcPr>
            <w:tcW w:w="1338" w:type="dxa"/>
            <w:vMerge w:val="restart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Налог, удержанный по ставке 13% с совокупной налоговой базы резидента РФ в пределах 2,4 млн</w:t>
            </w:r>
            <w:r w:rsidR="00682E4D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</w:t>
            </w:r>
          </w:p>
        </w:tc>
        <w:tc>
          <w:tcPr>
            <w:tcW w:w="63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</w:t>
            </w:r>
          </w:p>
        </w:tc>
        <w:tc>
          <w:tcPr>
            <w:tcW w:w="570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1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6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6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0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0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8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8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682E4D">
        <w:tc>
          <w:tcPr>
            <w:tcW w:w="1338" w:type="dxa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3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Дата удержания</w:t>
            </w:r>
          </w:p>
        </w:tc>
        <w:tc>
          <w:tcPr>
            <w:tcW w:w="570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1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6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6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0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0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8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8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X</w:t>
            </w:r>
          </w:p>
        </w:tc>
      </w:tr>
      <w:tr w:rsidR="003D7E2F" w:rsidRPr="00AB598C" w:rsidTr="00682E4D">
        <w:tc>
          <w:tcPr>
            <w:tcW w:w="1338" w:type="dxa"/>
            <w:vMerge w:val="restart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 xml:space="preserve">Налог, удержанный по ставке 15% с части совокупной налоговой базы </w:t>
            </w:r>
            <w:r w:rsidRPr="00AB598C">
              <w:rPr>
                <w:rFonts w:ascii="Times New Roman" w:hAnsi="Times New Roman"/>
              </w:rPr>
              <w:lastRenderedPageBreak/>
              <w:t>резидента РФ, превышающей 2,4 млн</w:t>
            </w:r>
            <w:r w:rsidR="00682E4D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руб., но не более 5 млн</w:t>
            </w:r>
            <w:r w:rsidR="00682E4D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</w:t>
            </w:r>
          </w:p>
        </w:tc>
        <w:tc>
          <w:tcPr>
            <w:tcW w:w="63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lastRenderedPageBreak/>
              <w:t>Сумма</w:t>
            </w:r>
          </w:p>
        </w:tc>
        <w:tc>
          <w:tcPr>
            <w:tcW w:w="570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1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6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6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0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0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8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8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682E4D">
        <w:tc>
          <w:tcPr>
            <w:tcW w:w="1338" w:type="dxa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3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Дата удержания</w:t>
            </w:r>
          </w:p>
        </w:tc>
        <w:tc>
          <w:tcPr>
            <w:tcW w:w="570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1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6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6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0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0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8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8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X</w:t>
            </w:r>
          </w:p>
        </w:tc>
      </w:tr>
      <w:tr w:rsidR="003D7E2F" w:rsidRPr="00AB598C" w:rsidTr="00682E4D">
        <w:tc>
          <w:tcPr>
            <w:tcW w:w="1338" w:type="dxa"/>
            <w:vMerge w:val="restart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lastRenderedPageBreak/>
              <w:t>Налог, удержанный по ставке 18% с части совокупной налоговой базы резидента РФ, превышающей 5 млн</w:t>
            </w:r>
            <w:r w:rsidR="00682E4D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руб., но не более 20 млн</w:t>
            </w:r>
            <w:r w:rsidR="00682E4D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</w:t>
            </w:r>
          </w:p>
        </w:tc>
        <w:tc>
          <w:tcPr>
            <w:tcW w:w="63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</w:t>
            </w:r>
          </w:p>
        </w:tc>
        <w:tc>
          <w:tcPr>
            <w:tcW w:w="570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1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6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6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0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0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8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8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682E4D">
        <w:tc>
          <w:tcPr>
            <w:tcW w:w="1338" w:type="dxa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3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Дата удержания</w:t>
            </w:r>
          </w:p>
        </w:tc>
        <w:tc>
          <w:tcPr>
            <w:tcW w:w="570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1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6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6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0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0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8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8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X</w:t>
            </w:r>
          </w:p>
        </w:tc>
      </w:tr>
      <w:tr w:rsidR="003D7E2F" w:rsidRPr="00AB598C" w:rsidTr="00682E4D">
        <w:tc>
          <w:tcPr>
            <w:tcW w:w="1338" w:type="dxa"/>
            <w:vMerge w:val="restart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Налог, удержанный по ставке 20% с части совокупной налоговой базы резидента РФ, превышающей 20 млн</w:t>
            </w:r>
            <w:r w:rsidR="00682E4D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руб., но не более 50 </w:t>
            </w:r>
            <w:r w:rsidRPr="00AB598C">
              <w:rPr>
                <w:rFonts w:ascii="Times New Roman" w:hAnsi="Times New Roman"/>
              </w:rPr>
              <w:lastRenderedPageBreak/>
              <w:t>млн</w:t>
            </w:r>
            <w:r w:rsidR="00682E4D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</w:t>
            </w:r>
          </w:p>
        </w:tc>
        <w:tc>
          <w:tcPr>
            <w:tcW w:w="63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lastRenderedPageBreak/>
              <w:t>Сумма</w:t>
            </w:r>
          </w:p>
        </w:tc>
        <w:tc>
          <w:tcPr>
            <w:tcW w:w="570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1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6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6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0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0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8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8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682E4D">
        <w:tc>
          <w:tcPr>
            <w:tcW w:w="1338" w:type="dxa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3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Дата удержания</w:t>
            </w:r>
          </w:p>
        </w:tc>
        <w:tc>
          <w:tcPr>
            <w:tcW w:w="570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1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6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6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0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0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8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8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X</w:t>
            </w:r>
          </w:p>
        </w:tc>
      </w:tr>
      <w:tr w:rsidR="003D7E2F" w:rsidRPr="00AB598C" w:rsidTr="00682E4D">
        <w:tc>
          <w:tcPr>
            <w:tcW w:w="1338" w:type="dxa"/>
            <w:vMerge w:val="restart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lastRenderedPageBreak/>
              <w:t>Налог, удержанный по ставке 22% с части совокупной налоговой базы резидента РФ, превышающей 50 млн</w:t>
            </w:r>
            <w:r w:rsidR="00682E4D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</w:t>
            </w:r>
          </w:p>
        </w:tc>
        <w:tc>
          <w:tcPr>
            <w:tcW w:w="63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</w:t>
            </w:r>
          </w:p>
        </w:tc>
        <w:tc>
          <w:tcPr>
            <w:tcW w:w="570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1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6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6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0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0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8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8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682E4D">
        <w:tc>
          <w:tcPr>
            <w:tcW w:w="1338" w:type="dxa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3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Дата удержания</w:t>
            </w:r>
          </w:p>
        </w:tc>
        <w:tc>
          <w:tcPr>
            <w:tcW w:w="570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1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6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6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0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0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8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8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X</w:t>
            </w:r>
          </w:p>
        </w:tc>
      </w:tr>
      <w:tr w:rsidR="003D7E2F" w:rsidRPr="00AB598C" w:rsidTr="00682E4D">
        <w:tc>
          <w:tcPr>
            <w:tcW w:w="1338" w:type="dxa"/>
            <w:vMerge w:val="restart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Возвращенный налоговым агентом налог по ставке 13% с совокупной налоговой базы резидента РФ в пределах 2,4 млн</w:t>
            </w:r>
            <w:r w:rsidR="00682E4D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</w:t>
            </w:r>
          </w:p>
        </w:tc>
        <w:tc>
          <w:tcPr>
            <w:tcW w:w="63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</w:t>
            </w:r>
          </w:p>
        </w:tc>
        <w:tc>
          <w:tcPr>
            <w:tcW w:w="570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1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6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6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0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0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8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8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682E4D">
        <w:tc>
          <w:tcPr>
            <w:tcW w:w="1338" w:type="dxa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3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Дата возврата</w:t>
            </w:r>
          </w:p>
        </w:tc>
        <w:tc>
          <w:tcPr>
            <w:tcW w:w="570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1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6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6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0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0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8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8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X</w:t>
            </w:r>
          </w:p>
        </w:tc>
      </w:tr>
      <w:tr w:rsidR="003D7E2F" w:rsidRPr="00AB598C" w:rsidTr="00682E4D">
        <w:tc>
          <w:tcPr>
            <w:tcW w:w="1338" w:type="dxa"/>
            <w:vMerge w:val="restart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 xml:space="preserve">Возвращенный налоговым агентом налог по ставке 15% с части </w:t>
            </w:r>
            <w:r w:rsidRPr="00AB598C">
              <w:rPr>
                <w:rFonts w:ascii="Times New Roman" w:hAnsi="Times New Roman"/>
              </w:rPr>
              <w:lastRenderedPageBreak/>
              <w:t>совокупной налоговой базы резидента РФ, превышающей 2,4 млн</w:t>
            </w:r>
            <w:r w:rsidR="00682E4D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руб., но не более 5 млн</w:t>
            </w:r>
            <w:r w:rsidR="00682E4D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</w:t>
            </w:r>
          </w:p>
        </w:tc>
        <w:tc>
          <w:tcPr>
            <w:tcW w:w="63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lastRenderedPageBreak/>
              <w:t>Сумма</w:t>
            </w:r>
          </w:p>
        </w:tc>
        <w:tc>
          <w:tcPr>
            <w:tcW w:w="570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1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6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6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0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0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8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8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682E4D">
        <w:tc>
          <w:tcPr>
            <w:tcW w:w="1338" w:type="dxa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3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Дата возврата</w:t>
            </w:r>
          </w:p>
        </w:tc>
        <w:tc>
          <w:tcPr>
            <w:tcW w:w="570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1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6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6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0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0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8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8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X</w:t>
            </w:r>
          </w:p>
        </w:tc>
      </w:tr>
      <w:tr w:rsidR="003D7E2F" w:rsidRPr="00AB598C" w:rsidTr="00682E4D">
        <w:tc>
          <w:tcPr>
            <w:tcW w:w="1338" w:type="dxa"/>
            <w:vMerge w:val="restart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lastRenderedPageBreak/>
              <w:t>Возвращенный налоговым агентом налог по ставке 18% с части совокупной налоговой базы резидента РФ, превышающей 5 млн</w:t>
            </w:r>
            <w:r w:rsidR="00682E4D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руб., но не более 20 млн</w:t>
            </w:r>
            <w:r w:rsidR="00682E4D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</w:t>
            </w:r>
          </w:p>
        </w:tc>
        <w:tc>
          <w:tcPr>
            <w:tcW w:w="63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</w:t>
            </w:r>
          </w:p>
        </w:tc>
        <w:tc>
          <w:tcPr>
            <w:tcW w:w="570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1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6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6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0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0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8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8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682E4D">
        <w:tc>
          <w:tcPr>
            <w:tcW w:w="1338" w:type="dxa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3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Дата возврата</w:t>
            </w:r>
          </w:p>
        </w:tc>
        <w:tc>
          <w:tcPr>
            <w:tcW w:w="570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1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6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6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0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0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8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8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X</w:t>
            </w:r>
          </w:p>
        </w:tc>
      </w:tr>
      <w:tr w:rsidR="003D7E2F" w:rsidRPr="00AB598C" w:rsidTr="00682E4D">
        <w:tc>
          <w:tcPr>
            <w:tcW w:w="1338" w:type="dxa"/>
            <w:vMerge w:val="restart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 xml:space="preserve">Возвращенный налоговым агентом налог по ставке 20% с части </w:t>
            </w:r>
            <w:r w:rsidRPr="00AB598C">
              <w:rPr>
                <w:rFonts w:ascii="Times New Roman" w:hAnsi="Times New Roman"/>
              </w:rPr>
              <w:lastRenderedPageBreak/>
              <w:t>совокупной налоговой базы резидента РФ, превышающей 20 млн</w:t>
            </w:r>
            <w:r w:rsidR="00682E4D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руб., но не более 50 млн</w:t>
            </w:r>
            <w:r w:rsidR="00682E4D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</w:t>
            </w:r>
          </w:p>
        </w:tc>
        <w:tc>
          <w:tcPr>
            <w:tcW w:w="63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lastRenderedPageBreak/>
              <w:t>Сумма</w:t>
            </w:r>
          </w:p>
        </w:tc>
        <w:tc>
          <w:tcPr>
            <w:tcW w:w="570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1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6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6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0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0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8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8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682E4D">
        <w:tc>
          <w:tcPr>
            <w:tcW w:w="1338" w:type="dxa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3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Дата возврата</w:t>
            </w:r>
          </w:p>
        </w:tc>
        <w:tc>
          <w:tcPr>
            <w:tcW w:w="570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1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6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6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0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0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8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8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X</w:t>
            </w:r>
          </w:p>
        </w:tc>
      </w:tr>
      <w:tr w:rsidR="003D7E2F" w:rsidRPr="00AB598C" w:rsidTr="00682E4D">
        <w:tc>
          <w:tcPr>
            <w:tcW w:w="1338" w:type="dxa"/>
            <w:vMerge w:val="restart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lastRenderedPageBreak/>
              <w:t>Возвращенный налоговым агентом налог по ставке 22% с части совокупной налоговой базы резидента РФ, превышающей 50 млн</w:t>
            </w:r>
            <w:r w:rsidR="00682E4D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</w:t>
            </w:r>
          </w:p>
        </w:tc>
        <w:tc>
          <w:tcPr>
            <w:tcW w:w="63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</w:t>
            </w:r>
          </w:p>
        </w:tc>
        <w:tc>
          <w:tcPr>
            <w:tcW w:w="570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1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6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6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0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0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8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8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682E4D">
        <w:tc>
          <w:tcPr>
            <w:tcW w:w="1338" w:type="dxa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3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Дата возврата</w:t>
            </w:r>
          </w:p>
        </w:tc>
        <w:tc>
          <w:tcPr>
            <w:tcW w:w="570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1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6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6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0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0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8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8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6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X</w:t>
            </w:r>
          </w:p>
        </w:tc>
      </w:tr>
    </w:tbl>
    <w:p w:rsidR="003D7E2F" w:rsidRPr="00AB598C" w:rsidRDefault="003D7E2F" w:rsidP="003D7E2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</w:rPr>
        <w:sectPr w:rsidR="003D7E2F" w:rsidRPr="00AB598C">
          <w:pgSz w:w="16838" w:h="11905" w:orient="landscape"/>
          <w:pgMar w:top="1701" w:right="397" w:bottom="850" w:left="397" w:header="0" w:footer="0" w:gutter="0"/>
          <w:cols w:space="720"/>
          <w:titlePg/>
        </w:sectPr>
      </w:pPr>
    </w:p>
    <w:p w:rsidR="003D7E2F" w:rsidRPr="00AB598C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</w:p>
    <w:p w:rsidR="003D7E2F" w:rsidRPr="00AB598C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  <w:r w:rsidRPr="00AB598C">
        <w:rPr>
          <w:rFonts w:ascii="Times New Roman" w:hAnsi="Times New Roman"/>
          <w:b/>
        </w:rPr>
        <w:t>Раздел 3(1). Совокупность налоговых баз налогового резидента РФ (</w:t>
      </w:r>
      <w:hyperlink r:id="rId26">
        <w:r w:rsidRPr="00AB598C">
          <w:rPr>
            <w:rFonts w:ascii="Times New Roman" w:hAnsi="Times New Roman"/>
            <w:b/>
          </w:rPr>
          <w:t>п. п. 6.1</w:t>
        </w:r>
      </w:hyperlink>
      <w:r w:rsidRPr="00AB598C">
        <w:rPr>
          <w:rFonts w:ascii="Times New Roman" w:hAnsi="Times New Roman"/>
          <w:b/>
        </w:rPr>
        <w:t xml:space="preserve">, </w:t>
      </w:r>
      <w:hyperlink r:id="rId27">
        <w:r w:rsidRPr="00AB598C">
          <w:rPr>
            <w:rFonts w:ascii="Times New Roman" w:hAnsi="Times New Roman"/>
            <w:b/>
          </w:rPr>
          <w:t>6.2 ст. 210</w:t>
        </w:r>
      </w:hyperlink>
      <w:r w:rsidRPr="00AB598C">
        <w:rPr>
          <w:rFonts w:ascii="Times New Roman" w:hAnsi="Times New Roman"/>
          <w:b/>
        </w:rPr>
        <w:t xml:space="preserve"> НК РФ), в отношении которой применяется ставка, установленная </w:t>
      </w:r>
      <w:hyperlink r:id="rId28">
        <w:r w:rsidRPr="00AB598C">
          <w:rPr>
            <w:rFonts w:ascii="Times New Roman" w:hAnsi="Times New Roman"/>
            <w:b/>
          </w:rPr>
          <w:t>п. 1.2 ст. 224</w:t>
        </w:r>
      </w:hyperlink>
      <w:r w:rsidRPr="00AB598C">
        <w:rPr>
          <w:rFonts w:ascii="Times New Roman" w:hAnsi="Times New Roman"/>
          <w:b/>
        </w:rPr>
        <w:t xml:space="preserve"> НК РФ, и сумма налога</w:t>
      </w:r>
    </w:p>
    <w:p w:rsidR="003D7E2F" w:rsidRPr="00AB598C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</w:p>
    <w:p w:rsidR="003D7E2F" w:rsidRPr="00AB598C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  <w:r w:rsidRPr="00AB598C">
        <w:rPr>
          <w:rFonts w:ascii="Times New Roman" w:hAnsi="Times New Roman"/>
          <w:b/>
        </w:rPr>
        <w:t>3.1(1). Расчет налоговой базы и суммы налога</w:t>
      </w:r>
    </w:p>
    <w:p w:rsidR="003D7E2F" w:rsidRPr="00AB598C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269"/>
        <w:gridCol w:w="1975"/>
        <w:gridCol w:w="1518"/>
        <w:gridCol w:w="863"/>
        <w:gridCol w:w="918"/>
        <w:gridCol w:w="842"/>
        <w:gridCol w:w="866"/>
        <w:gridCol w:w="831"/>
        <w:gridCol w:w="847"/>
        <w:gridCol w:w="847"/>
        <w:gridCol w:w="861"/>
        <w:gridCol w:w="1006"/>
        <w:gridCol w:w="910"/>
        <w:gridCol w:w="865"/>
        <w:gridCol w:w="899"/>
        <w:gridCol w:w="851"/>
      </w:tblGrid>
      <w:tr w:rsidR="003D7E2F" w:rsidRPr="00AB598C" w:rsidTr="003D7E2F">
        <w:tc>
          <w:tcPr>
            <w:tcW w:w="4247" w:type="dxa"/>
            <w:gridSpan w:val="3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Показатель</w:t>
            </w:r>
          </w:p>
        </w:tc>
        <w:tc>
          <w:tcPr>
            <w:tcW w:w="872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Январь</w:t>
            </w:r>
          </w:p>
        </w:tc>
        <w:tc>
          <w:tcPr>
            <w:tcW w:w="872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Февраль</w:t>
            </w:r>
          </w:p>
        </w:tc>
        <w:tc>
          <w:tcPr>
            <w:tcW w:w="872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Март</w:t>
            </w:r>
          </w:p>
        </w:tc>
        <w:tc>
          <w:tcPr>
            <w:tcW w:w="87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Апрель</w:t>
            </w:r>
          </w:p>
        </w:tc>
        <w:tc>
          <w:tcPr>
            <w:tcW w:w="872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Май</w:t>
            </w:r>
          </w:p>
        </w:tc>
        <w:tc>
          <w:tcPr>
            <w:tcW w:w="872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Июнь</w:t>
            </w:r>
          </w:p>
        </w:tc>
        <w:tc>
          <w:tcPr>
            <w:tcW w:w="87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Июль</w:t>
            </w:r>
          </w:p>
        </w:tc>
        <w:tc>
          <w:tcPr>
            <w:tcW w:w="872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Август</w:t>
            </w:r>
          </w:p>
        </w:tc>
        <w:tc>
          <w:tcPr>
            <w:tcW w:w="872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Сентябрь</w:t>
            </w:r>
          </w:p>
        </w:tc>
        <w:tc>
          <w:tcPr>
            <w:tcW w:w="87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Октябрь</w:t>
            </w:r>
          </w:p>
        </w:tc>
        <w:tc>
          <w:tcPr>
            <w:tcW w:w="872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Ноябрь</w:t>
            </w:r>
          </w:p>
        </w:tc>
        <w:tc>
          <w:tcPr>
            <w:tcW w:w="872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Декабрь</w:t>
            </w:r>
          </w:p>
        </w:tc>
        <w:tc>
          <w:tcPr>
            <w:tcW w:w="87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Итого</w:t>
            </w:r>
          </w:p>
        </w:tc>
      </w:tr>
      <w:tr w:rsidR="003D7E2F" w:rsidRPr="00AB598C" w:rsidTr="003D7E2F">
        <w:tc>
          <w:tcPr>
            <w:tcW w:w="1270" w:type="dxa"/>
            <w:vMerge w:val="restart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 xml:space="preserve">Вид дохода/Код дохода </w:t>
            </w:r>
            <w:hyperlink w:anchor="P4391">
              <w:r w:rsidRPr="00AB598C">
                <w:rPr>
                  <w:rFonts w:ascii="Times New Roman" w:hAnsi="Times New Roman"/>
                  <w:b/>
                  <w:color w:val="0000FF"/>
                  <w:vertAlign w:val="superscript"/>
                </w:rPr>
                <w:t>1</w:t>
              </w:r>
            </w:hyperlink>
          </w:p>
        </w:tc>
        <w:tc>
          <w:tcPr>
            <w:tcW w:w="1512" w:type="dxa"/>
            <w:vMerge w:val="restart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Доход/код</w:t>
            </w:r>
          </w:p>
        </w:tc>
        <w:tc>
          <w:tcPr>
            <w:tcW w:w="146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Дата получения</w:t>
            </w: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X</w:t>
            </w: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</w:t>
            </w: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Дата получения</w:t>
            </w: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X</w:t>
            </w: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</w:t>
            </w: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12" w:type="dxa"/>
            <w:vMerge w:val="restart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Доход/код</w:t>
            </w:r>
          </w:p>
        </w:tc>
        <w:tc>
          <w:tcPr>
            <w:tcW w:w="146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Дата получения</w:t>
            </w: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X</w:t>
            </w: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</w:t>
            </w: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2782" w:type="dxa"/>
            <w:gridSpan w:val="2"/>
            <w:vMerge w:val="restart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 xml:space="preserve">Вычеты в размерах, предусмотренных </w:t>
            </w:r>
            <w:hyperlink r:id="rId29">
              <w:r w:rsidRPr="00AB598C">
                <w:rPr>
                  <w:rFonts w:ascii="Times New Roman" w:hAnsi="Times New Roman"/>
                </w:rPr>
                <w:t>ст. 217</w:t>
              </w:r>
            </w:hyperlink>
            <w:r w:rsidRPr="00AB598C">
              <w:rPr>
                <w:rFonts w:ascii="Times New Roman" w:hAnsi="Times New Roman"/>
              </w:rPr>
              <w:t xml:space="preserve"> НК РФ </w:t>
            </w:r>
            <w:hyperlink w:anchor="P4392">
              <w:r w:rsidRPr="00AB598C">
                <w:rPr>
                  <w:rFonts w:ascii="Times New Roman" w:hAnsi="Times New Roman"/>
                  <w:b/>
                  <w:vertAlign w:val="superscript"/>
                </w:rPr>
                <w:t>2</w:t>
              </w:r>
            </w:hyperlink>
          </w:p>
        </w:tc>
        <w:tc>
          <w:tcPr>
            <w:tcW w:w="146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Код ______</w:t>
            </w: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gridSpan w:val="2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Код ______</w:t>
            </w: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2782" w:type="dxa"/>
            <w:gridSpan w:val="2"/>
            <w:vMerge w:val="restart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 xml:space="preserve">Общая сумма доходов за минусом вычетов, предусмотренных </w:t>
            </w:r>
            <w:hyperlink r:id="rId30">
              <w:r w:rsidRPr="00AB598C">
                <w:rPr>
                  <w:rFonts w:ascii="Times New Roman" w:hAnsi="Times New Roman"/>
                </w:rPr>
                <w:t>ст. 217</w:t>
              </w:r>
            </w:hyperlink>
            <w:r w:rsidRPr="00AB598C">
              <w:rPr>
                <w:rFonts w:ascii="Times New Roman" w:hAnsi="Times New Roman"/>
              </w:rPr>
              <w:t xml:space="preserve"> НК РФ</w:t>
            </w:r>
          </w:p>
        </w:tc>
        <w:tc>
          <w:tcPr>
            <w:tcW w:w="146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За период, указанный в графе таблицы</w:t>
            </w: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X</w:t>
            </w:r>
          </w:p>
        </w:tc>
      </w:tr>
      <w:tr w:rsidR="003D7E2F" w:rsidRPr="00AB598C" w:rsidTr="003D7E2F">
        <w:tc>
          <w:tcPr>
            <w:tcW w:w="0" w:type="auto"/>
            <w:gridSpan w:val="2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начала года</w:t>
            </w: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1270" w:type="dxa"/>
            <w:vMerge w:val="restart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 xml:space="preserve">Вычеты/код вычета </w:t>
            </w:r>
            <w:hyperlink w:anchor="P4393">
              <w:r w:rsidRPr="00AB598C">
                <w:rPr>
                  <w:rFonts w:ascii="Times New Roman" w:hAnsi="Times New Roman"/>
                  <w:b/>
                  <w:color w:val="0000FF"/>
                  <w:vertAlign w:val="superscript"/>
                </w:rPr>
                <w:t>3</w:t>
              </w:r>
            </w:hyperlink>
          </w:p>
        </w:tc>
        <w:tc>
          <w:tcPr>
            <w:tcW w:w="151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Стандартные вычеты на детей</w:t>
            </w:r>
          </w:p>
        </w:tc>
        <w:tc>
          <w:tcPr>
            <w:tcW w:w="146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Код ______</w:t>
            </w: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1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 xml:space="preserve">Иные стандартные </w:t>
            </w:r>
            <w:r w:rsidRPr="00AB598C">
              <w:rPr>
                <w:rFonts w:ascii="Times New Roman" w:hAnsi="Times New Roman"/>
              </w:rPr>
              <w:lastRenderedPageBreak/>
              <w:t>вычеты</w:t>
            </w:r>
          </w:p>
        </w:tc>
        <w:tc>
          <w:tcPr>
            <w:tcW w:w="146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lastRenderedPageBreak/>
              <w:t>Код ______</w:t>
            </w: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Общая сумма стандартных вычетов с начала года</w:t>
            </w: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12" w:type="dxa"/>
            <w:vMerge w:val="restart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Имущественный вычет</w:t>
            </w:r>
          </w:p>
        </w:tc>
        <w:tc>
          <w:tcPr>
            <w:tcW w:w="146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Код ______</w:t>
            </w: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Код ______</w:t>
            </w: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Общая сумма с начала года</w:t>
            </w: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12" w:type="dxa"/>
            <w:vMerge w:val="restart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Социальный вычет</w:t>
            </w:r>
          </w:p>
        </w:tc>
        <w:tc>
          <w:tcPr>
            <w:tcW w:w="146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Код ______</w:t>
            </w: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Код ______</w:t>
            </w: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Общая сумма с начала года</w:t>
            </w: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12" w:type="dxa"/>
            <w:vMerge w:val="restart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Профессиональный вычет</w:t>
            </w:r>
          </w:p>
        </w:tc>
        <w:tc>
          <w:tcPr>
            <w:tcW w:w="146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Код ______</w:t>
            </w: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Код ______</w:t>
            </w: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Общая сумма с начала года</w:t>
            </w: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2782" w:type="dxa"/>
            <w:gridSpan w:val="2"/>
            <w:vMerge w:val="restart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 xml:space="preserve">Совокупность налоговых баз (с начала года), к которой применяется ставка, установленная </w:t>
            </w:r>
            <w:hyperlink r:id="rId31">
              <w:r w:rsidRPr="00AB598C">
                <w:rPr>
                  <w:rFonts w:ascii="Times New Roman" w:hAnsi="Times New Roman"/>
                </w:rPr>
                <w:t>п. 1.2 ст. 224</w:t>
              </w:r>
            </w:hyperlink>
            <w:r w:rsidRPr="00AB598C">
              <w:rPr>
                <w:rFonts w:ascii="Times New Roman" w:hAnsi="Times New Roman"/>
              </w:rPr>
              <w:t xml:space="preserve"> НК РФ</w:t>
            </w:r>
          </w:p>
        </w:tc>
        <w:tc>
          <w:tcPr>
            <w:tcW w:w="146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В пределах 5 млн</w:t>
            </w:r>
            <w:r w:rsidR="00682E4D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</w:t>
            </w: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gridSpan w:val="2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В части, превышающей 5 млн</w:t>
            </w:r>
            <w:r w:rsidR="00682E4D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</w:t>
            </w: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gridSpan w:val="2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Общая величина совокупности налоговых баз</w:t>
            </w: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2782" w:type="dxa"/>
            <w:gridSpan w:val="2"/>
            <w:vMerge w:val="restart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 налога (с начала года), исчисленная с совокупности налоговых баз</w:t>
            </w:r>
          </w:p>
        </w:tc>
        <w:tc>
          <w:tcPr>
            <w:tcW w:w="146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 xml:space="preserve">Налог, исчисленный по ставке 13% </w:t>
            </w:r>
            <w:r w:rsidRPr="00AB598C">
              <w:rPr>
                <w:rFonts w:ascii="Times New Roman" w:hAnsi="Times New Roman"/>
              </w:rPr>
              <w:lastRenderedPageBreak/>
              <w:t>с совокупной налоговой базы в пределах 5 млн</w:t>
            </w:r>
            <w:r w:rsidR="00682E4D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</w:t>
            </w: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gridSpan w:val="2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Налог, исчисленный по ставке 15% с части совокупной налоговой базы, превышающей 5 млн</w:t>
            </w:r>
            <w:r w:rsidR="00682E4D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</w:t>
            </w: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2782" w:type="dxa"/>
            <w:gridSpan w:val="2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 xml:space="preserve">Фиксированный авансовый платеж по НДФЛ </w:t>
            </w:r>
            <w:hyperlink w:anchor="P4394">
              <w:r w:rsidRPr="00AB598C">
                <w:rPr>
                  <w:rFonts w:ascii="Times New Roman" w:hAnsi="Times New Roman"/>
                  <w:b/>
                  <w:color w:val="0000FF"/>
                  <w:vertAlign w:val="superscript"/>
                </w:rPr>
                <w:t>4</w:t>
              </w:r>
            </w:hyperlink>
          </w:p>
        </w:tc>
        <w:tc>
          <w:tcPr>
            <w:tcW w:w="146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</w:t>
            </w: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4247" w:type="dxa"/>
            <w:gridSpan w:val="3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 налога, удержанного по ставке 13% с совокупной налоговой базы резидента РФ в пределах 5 млн</w:t>
            </w:r>
            <w:r w:rsidR="00682E4D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руб., нарастающим итогом</w:t>
            </w: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4247" w:type="dxa"/>
            <w:gridSpan w:val="3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 налога, удержанного по ставке 15% с части совокупной налоговой базы резидента РФ, превышающей 5 млн</w:t>
            </w:r>
            <w:r w:rsidR="00682E4D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руб., нарастающим итогом</w:t>
            </w: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4247" w:type="dxa"/>
            <w:gridSpan w:val="3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 дохода, с которого налоговым агентом не удержан налог по ставке 13% с совокупной налоговой базы резидента РФ в пределах 5 млн</w:t>
            </w:r>
            <w:r w:rsidR="00682E4D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</w:t>
            </w: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4247" w:type="dxa"/>
            <w:gridSpan w:val="3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 не удержанного налоговым агентом налога по ставке 13% с совокупной налоговой базы резидента РФ в пределах 5 млн</w:t>
            </w:r>
            <w:r w:rsidR="00682E4D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</w:t>
            </w: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4247" w:type="dxa"/>
            <w:gridSpan w:val="3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 xml:space="preserve">Сумма дохода, с которого налоговым агентом не </w:t>
            </w:r>
            <w:r w:rsidRPr="00AB598C">
              <w:rPr>
                <w:rFonts w:ascii="Times New Roman" w:hAnsi="Times New Roman"/>
              </w:rPr>
              <w:lastRenderedPageBreak/>
              <w:t>удержан налог по ставке 15% с части совокупной налоговой базы резидента РФ, превышающей 5 млн</w:t>
            </w:r>
            <w:r w:rsidR="00682E4D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</w:t>
            </w: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4247" w:type="dxa"/>
            <w:gridSpan w:val="3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lastRenderedPageBreak/>
              <w:t>Сумма не удержанного налоговым агентом налога по ставке 15% с части совокупной налоговой базы резидента РФ, превышающей 5 млн</w:t>
            </w:r>
            <w:r w:rsidR="00682E4D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</w:t>
            </w: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4247" w:type="dxa"/>
            <w:gridSpan w:val="3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 излишне удержанного налоговым агентом налога по ставке 13% с совокупной налоговой базы резидента РФ в пределах 5 млн</w:t>
            </w:r>
            <w:r w:rsidR="009C2CA4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</w:t>
            </w: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4247" w:type="dxa"/>
            <w:gridSpan w:val="3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 излишне удержанного налоговым агентом налога по ставке 15% с части совокупной налоговой базы резидента РФ, превышающей 5 млн</w:t>
            </w:r>
            <w:r w:rsidR="009C2CA4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</w:t>
            </w: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2782" w:type="dxa"/>
            <w:gridSpan w:val="2"/>
            <w:vMerge w:val="restart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Возвращенный налоговым агентом налог по ставке 13% с совокупной налоговой базы в пределах 5 млн</w:t>
            </w:r>
            <w:r w:rsidR="009C2CA4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</w:t>
            </w:r>
          </w:p>
        </w:tc>
        <w:tc>
          <w:tcPr>
            <w:tcW w:w="146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</w:t>
            </w: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gridSpan w:val="2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Дата</w:t>
            </w: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X</w:t>
            </w:r>
          </w:p>
        </w:tc>
      </w:tr>
      <w:tr w:rsidR="003D7E2F" w:rsidRPr="00AB598C" w:rsidTr="003D7E2F">
        <w:tc>
          <w:tcPr>
            <w:tcW w:w="2782" w:type="dxa"/>
            <w:gridSpan w:val="2"/>
            <w:vMerge w:val="restart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Возвращенный налоговым агентом налог по ставке 15% с части совокупной налоговой базы, превышающей 5 млн</w:t>
            </w:r>
            <w:r w:rsidR="009C2CA4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</w:t>
            </w:r>
          </w:p>
        </w:tc>
        <w:tc>
          <w:tcPr>
            <w:tcW w:w="146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</w:t>
            </w: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gridSpan w:val="2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Дата</w:t>
            </w: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X</w:t>
            </w:r>
          </w:p>
        </w:tc>
      </w:tr>
    </w:tbl>
    <w:p w:rsidR="003D7E2F" w:rsidRPr="00AB598C" w:rsidRDefault="003D7E2F" w:rsidP="003D7E2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</w:rPr>
        <w:sectPr w:rsidR="003D7E2F" w:rsidRPr="00AB598C">
          <w:pgSz w:w="16838" w:h="11905" w:orient="landscape"/>
          <w:pgMar w:top="1701" w:right="397" w:bottom="850" w:left="397" w:header="0" w:footer="0" w:gutter="0"/>
          <w:cols w:space="720"/>
          <w:titlePg/>
        </w:sectPr>
      </w:pPr>
    </w:p>
    <w:p w:rsidR="003D7E2F" w:rsidRPr="00AB598C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</w:p>
    <w:tbl>
      <w:tblPr>
        <w:tblW w:w="4945" w:type="pct"/>
        <w:tblInd w:w="-426" w:type="dxa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20"/>
        <w:gridCol w:w="235"/>
        <w:gridCol w:w="8976"/>
        <w:gridCol w:w="20"/>
      </w:tblGrid>
      <w:tr w:rsidR="003D7E2F" w:rsidRPr="00AB598C" w:rsidTr="00A51B18"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</w:tcPr>
          <w:p w:rsidR="003D7E2F" w:rsidRPr="00A51B18" w:rsidRDefault="003D7E2F" w:rsidP="00A51B1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51B18">
              <w:rPr>
                <w:rFonts w:ascii="Times New Roman" w:hAnsi="Times New Roman"/>
                <w:noProof/>
              </w:rPr>
              <w:drawing>
                <wp:inline distT="0" distB="0" distL="0" distR="0">
                  <wp:extent cx="6350" cy="635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онсультант Плю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76" w:type="dxa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</w:tcPr>
          <w:p w:rsidR="003D7E2F" w:rsidRPr="00A51B18" w:rsidRDefault="003D7E2F" w:rsidP="00A51B1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bookmarkStart w:id="6" w:name="P4391"/>
            <w:bookmarkEnd w:id="6"/>
            <w:r w:rsidRPr="00A51B18">
              <w:rPr>
                <w:rFonts w:ascii="Times New Roman" w:hAnsi="Times New Roman"/>
                <w:b/>
                <w:vertAlign w:val="superscript"/>
              </w:rPr>
              <w:t>1</w:t>
            </w:r>
            <w:r w:rsidRPr="00A51B18">
              <w:rPr>
                <w:rFonts w:ascii="Times New Roman" w:hAnsi="Times New Roman"/>
              </w:rPr>
              <w:t xml:space="preserve"> Количество строк реквизита "Вид дохода/Код дохода" изменяется по мере необходимости.</w:t>
            </w:r>
          </w:p>
          <w:p w:rsidR="003D7E2F" w:rsidRPr="00A51B18" w:rsidRDefault="003D7E2F" w:rsidP="00A51B1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bookmarkStart w:id="7" w:name="P4392"/>
            <w:bookmarkEnd w:id="7"/>
            <w:r w:rsidRPr="00A51B18">
              <w:rPr>
                <w:rFonts w:ascii="Times New Roman" w:hAnsi="Times New Roman"/>
                <w:b/>
                <w:vertAlign w:val="superscript"/>
              </w:rPr>
              <w:t>2</w:t>
            </w:r>
            <w:r w:rsidRPr="00A51B18">
              <w:rPr>
                <w:rFonts w:ascii="Times New Roman" w:hAnsi="Times New Roman"/>
              </w:rPr>
              <w:t xml:space="preserve"> В строке указываются суммы, которые согласно </w:t>
            </w:r>
            <w:hyperlink r:id="rId32">
              <w:r w:rsidRPr="00A51B18">
                <w:rPr>
                  <w:rFonts w:ascii="Times New Roman" w:hAnsi="Times New Roman"/>
                </w:rPr>
                <w:t>ст. 217</w:t>
              </w:r>
            </w:hyperlink>
            <w:r w:rsidRPr="00A51B18">
              <w:rPr>
                <w:rFonts w:ascii="Times New Roman" w:hAnsi="Times New Roman"/>
              </w:rPr>
              <w:t xml:space="preserve"> НК РФ не подлежат налогообложению в пределах установленных лимитов.</w:t>
            </w:r>
          </w:p>
          <w:p w:rsidR="003D7E2F" w:rsidRPr="00A51B18" w:rsidRDefault="003D7E2F" w:rsidP="00A51B1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bookmarkStart w:id="8" w:name="P4393"/>
            <w:bookmarkEnd w:id="8"/>
            <w:r w:rsidRPr="00A51B18">
              <w:rPr>
                <w:rFonts w:ascii="Times New Roman" w:hAnsi="Times New Roman"/>
                <w:b/>
                <w:vertAlign w:val="superscript"/>
              </w:rPr>
              <w:t>3</w:t>
            </w:r>
            <w:r w:rsidRPr="00A51B18">
              <w:rPr>
                <w:rFonts w:ascii="Times New Roman" w:hAnsi="Times New Roman"/>
              </w:rPr>
              <w:t xml:space="preserve"> Строки заполняются, если вычеты не были применены при исчислении иных налоговых баз (</w:t>
            </w:r>
            <w:hyperlink r:id="rId33">
              <w:r w:rsidRPr="00A51B18">
                <w:rPr>
                  <w:rFonts w:ascii="Times New Roman" w:hAnsi="Times New Roman"/>
                </w:rPr>
                <w:t>п. п. 6.1</w:t>
              </w:r>
            </w:hyperlink>
            <w:r w:rsidRPr="00A51B18">
              <w:rPr>
                <w:rFonts w:ascii="Times New Roman" w:hAnsi="Times New Roman"/>
              </w:rPr>
              <w:t xml:space="preserve">, </w:t>
            </w:r>
            <w:hyperlink r:id="rId34">
              <w:r w:rsidRPr="00A51B18">
                <w:rPr>
                  <w:rFonts w:ascii="Times New Roman" w:hAnsi="Times New Roman"/>
                </w:rPr>
                <w:t>6.2 ст. 210</w:t>
              </w:r>
            </w:hyperlink>
            <w:r w:rsidRPr="00A51B18">
              <w:rPr>
                <w:rFonts w:ascii="Times New Roman" w:hAnsi="Times New Roman"/>
              </w:rPr>
              <w:t xml:space="preserve"> НК РФ).</w:t>
            </w:r>
          </w:p>
          <w:p w:rsidR="003D7E2F" w:rsidRPr="00A51B18" w:rsidRDefault="003D7E2F" w:rsidP="00A51B1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bookmarkStart w:id="9" w:name="P4394"/>
            <w:bookmarkEnd w:id="9"/>
            <w:r w:rsidRPr="00A51B18">
              <w:rPr>
                <w:rFonts w:ascii="Times New Roman" w:hAnsi="Times New Roman"/>
                <w:b/>
                <w:vertAlign w:val="superscript"/>
              </w:rPr>
              <w:t>4</w:t>
            </w:r>
            <w:r w:rsidRPr="00A51B18">
              <w:rPr>
                <w:rFonts w:ascii="Times New Roman" w:hAnsi="Times New Roman"/>
              </w:rPr>
              <w:t xml:space="preserve"> В строке указывается сумма уплаченного фиксированного авансового платежа по НДФЛ, на которую согласно </w:t>
            </w:r>
            <w:hyperlink r:id="rId35">
              <w:r w:rsidRPr="00A51B18">
                <w:rPr>
                  <w:rFonts w:ascii="Times New Roman" w:hAnsi="Times New Roman"/>
                </w:rPr>
                <w:t>п. 6 ст. 227.1</w:t>
              </w:r>
            </w:hyperlink>
            <w:r w:rsidRPr="00A51B18">
              <w:rPr>
                <w:rFonts w:ascii="Times New Roman" w:hAnsi="Times New Roman"/>
              </w:rPr>
              <w:t xml:space="preserve"> НК РФ подлежит уменьшению налог с доходов налогоплательщика, названного в </w:t>
            </w:r>
            <w:hyperlink r:id="rId36">
              <w:r w:rsidRPr="00A51B18">
                <w:rPr>
                  <w:rFonts w:ascii="Times New Roman" w:hAnsi="Times New Roman"/>
                </w:rPr>
                <w:t>пп. 2 п. 1 ст. 227.1</w:t>
              </w:r>
            </w:hyperlink>
            <w:r w:rsidRPr="00A51B18">
              <w:rPr>
                <w:rFonts w:ascii="Times New Roman" w:hAnsi="Times New Roman"/>
              </w:rPr>
              <w:t xml:space="preserve"> НК РФ.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3D7E2F" w:rsidRPr="00AB598C" w:rsidRDefault="003D7E2F" w:rsidP="003D7E2F">
      <w:pPr>
        <w:widowControl w:val="0"/>
        <w:autoSpaceDE w:val="0"/>
        <w:autoSpaceDN w:val="0"/>
        <w:spacing w:before="220" w:after="0" w:line="240" w:lineRule="auto"/>
        <w:jc w:val="both"/>
        <w:rPr>
          <w:rFonts w:ascii="Times New Roman" w:hAnsi="Times New Roman"/>
        </w:rPr>
      </w:pPr>
      <w:r w:rsidRPr="00AB598C">
        <w:rPr>
          <w:rFonts w:ascii="Times New Roman" w:hAnsi="Times New Roman"/>
          <w:b/>
        </w:rPr>
        <w:t>3.2(1). Удержанный налог и налог, возвращенный налоговым агентом:</w:t>
      </w:r>
    </w:p>
    <w:p w:rsidR="003D7E2F" w:rsidRPr="00AB598C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04"/>
        <w:gridCol w:w="466"/>
        <w:gridCol w:w="337"/>
        <w:gridCol w:w="337"/>
        <w:gridCol w:w="381"/>
        <w:gridCol w:w="382"/>
        <w:gridCol w:w="307"/>
        <w:gridCol w:w="307"/>
        <w:gridCol w:w="339"/>
        <w:gridCol w:w="339"/>
        <w:gridCol w:w="239"/>
        <w:gridCol w:w="239"/>
        <w:gridCol w:w="294"/>
        <w:gridCol w:w="294"/>
        <w:gridCol w:w="291"/>
        <w:gridCol w:w="291"/>
        <w:gridCol w:w="359"/>
        <w:gridCol w:w="359"/>
        <w:gridCol w:w="406"/>
        <w:gridCol w:w="406"/>
        <w:gridCol w:w="374"/>
        <w:gridCol w:w="374"/>
        <w:gridCol w:w="345"/>
        <w:gridCol w:w="345"/>
        <w:gridCol w:w="374"/>
        <w:gridCol w:w="374"/>
        <w:gridCol w:w="315"/>
      </w:tblGrid>
      <w:tr w:rsidR="003D7E2F" w:rsidRPr="00AB598C" w:rsidTr="003D7E2F">
        <w:tc>
          <w:tcPr>
            <w:tcW w:w="3402" w:type="dxa"/>
            <w:gridSpan w:val="2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Показатель</w:t>
            </w:r>
          </w:p>
        </w:tc>
        <w:tc>
          <w:tcPr>
            <w:tcW w:w="487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1 по 22 января</w:t>
            </w:r>
          </w:p>
        </w:tc>
        <w:tc>
          <w:tcPr>
            <w:tcW w:w="488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23 по 31 января</w:t>
            </w:r>
          </w:p>
        </w:tc>
        <w:tc>
          <w:tcPr>
            <w:tcW w:w="487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1 по 22 февраля</w:t>
            </w:r>
          </w:p>
        </w:tc>
        <w:tc>
          <w:tcPr>
            <w:tcW w:w="488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23 по 28 (29) февраля</w:t>
            </w:r>
          </w:p>
        </w:tc>
        <w:tc>
          <w:tcPr>
            <w:tcW w:w="488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1 по 22 марта</w:t>
            </w:r>
          </w:p>
        </w:tc>
        <w:tc>
          <w:tcPr>
            <w:tcW w:w="487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23 по 31 марта</w:t>
            </w:r>
          </w:p>
        </w:tc>
        <w:tc>
          <w:tcPr>
            <w:tcW w:w="488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1 по 22 апреля</w:t>
            </w:r>
          </w:p>
        </w:tc>
        <w:tc>
          <w:tcPr>
            <w:tcW w:w="488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23 по 30 апреля</w:t>
            </w:r>
          </w:p>
        </w:tc>
        <w:tc>
          <w:tcPr>
            <w:tcW w:w="487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1 по 22 мая</w:t>
            </w:r>
          </w:p>
        </w:tc>
        <w:tc>
          <w:tcPr>
            <w:tcW w:w="488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23 по 31 мая</w:t>
            </w:r>
          </w:p>
        </w:tc>
        <w:tc>
          <w:tcPr>
            <w:tcW w:w="488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1 по 22 июня</w:t>
            </w:r>
          </w:p>
        </w:tc>
        <w:tc>
          <w:tcPr>
            <w:tcW w:w="487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23 по 30 июня</w:t>
            </w:r>
          </w:p>
        </w:tc>
        <w:tc>
          <w:tcPr>
            <w:tcW w:w="488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1 по 22 июля</w:t>
            </w:r>
          </w:p>
        </w:tc>
        <w:tc>
          <w:tcPr>
            <w:tcW w:w="487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23 по 31 июля</w:t>
            </w:r>
          </w:p>
        </w:tc>
        <w:tc>
          <w:tcPr>
            <w:tcW w:w="488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1 по 22 августа</w:t>
            </w:r>
          </w:p>
        </w:tc>
        <w:tc>
          <w:tcPr>
            <w:tcW w:w="488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23 по 31 августа</w:t>
            </w:r>
          </w:p>
        </w:tc>
        <w:tc>
          <w:tcPr>
            <w:tcW w:w="487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1 по 22 сентября</w:t>
            </w:r>
          </w:p>
        </w:tc>
        <w:tc>
          <w:tcPr>
            <w:tcW w:w="488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23 по 30 сентября</w:t>
            </w:r>
          </w:p>
        </w:tc>
        <w:tc>
          <w:tcPr>
            <w:tcW w:w="488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1 по 22 октября</w:t>
            </w:r>
          </w:p>
        </w:tc>
        <w:tc>
          <w:tcPr>
            <w:tcW w:w="487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23 по 31 октября</w:t>
            </w:r>
          </w:p>
        </w:tc>
        <w:tc>
          <w:tcPr>
            <w:tcW w:w="488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1 по 22 ноября</w:t>
            </w:r>
          </w:p>
        </w:tc>
        <w:tc>
          <w:tcPr>
            <w:tcW w:w="488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23 по 30 ноября</w:t>
            </w:r>
          </w:p>
        </w:tc>
        <w:tc>
          <w:tcPr>
            <w:tcW w:w="487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1 по 22 декабря</w:t>
            </w:r>
          </w:p>
        </w:tc>
        <w:tc>
          <w:tcPr>
            <w:tcW w:w="488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23 по 31 декабря</w:t>
            </w:r>
          </w:p>
        </w:tc>
        <w:tc>
          <w:tcPr>
            <w:tcW w:w="488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Итого</w:t>
            </w:r>
          </w:p>
        </w:tc>
      </w:tr>
      <w:tr w:rsidR="003D7E2F" w:rsidRPr="00AB598C" w:rsidTr="003D7E2F">
        <w:tc>
          <w:tcPr>
            <w:tcW w:w="2279" w:type="dxa"/>
            <w:vMerge w:val="restart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Налог, удержанный по ставке 13% с совокупной налоговой базы резидента РФ в пределах 5 млн руб.</w:t>
            </w:r>
          </w:p>
        </w:tc>
        <w:tc>
          <w:tcPr>
            <w:tcW w:w="112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</w:t>
            </w:r>
          </w:p>
        </w:tc>
        <w:tc>
          <w:tcPr>
            <w:tcW w:w="4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2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Дата удержания</w:t>
            </w:r>
          </w:p>
        </w:tc>
        <w:tc>
          <w:tcPr>
            <w:tcW w:w="4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X</w:t>
            </w:r>
          </w:p>
        </w:tc>
      </w:tr>
      <w:tr w:rsidR="003D7E2F" w:rsidRPr="00AB598C" w:rsidTr="003D7E2F">
        <w:tc>
          <w:tcPr>
            <w:tcW w:w="2279" w:type="dxa"/>
            <w:vMerge w:val="restart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 xml:space="preserve">Налог, удержанный по ставке 15% </w:t>
            </w:r>
            <w:r w:rsidRPr="00AB598C">
              <w:rPr>
                <w:rFonts w:ascii="Times New Roman" w:hAnsi="Times New Roman"/>
              </w:rPr>
              <w:lastRenderedPageBreak/>
              <w:t>с части совокупной налоговой базы резидента РФ, превышающей 5 млн руб.</w:t>
            </w:r>
          </w:p>
        </w:tc>
        <w:tc>
          <w:tcPr>
            <w:tcW w:w="112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lastRenderedPageBreak/>
              <w:t>Сумма</w:t>
            </w:r>
          </w:p>
        </w:tc>
        <w:tc>
          <w:tcPr>
            <w:tcW w:w="4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2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Дата удержани</w:t>
            </w:r>
            <w:r w:rsidRPr="00AB598C">
              <w:rPr>
                <w:rFonts w:ascii="Times New Roman" w:hAnsi="Times New Roman"/>
              </w:rPr>
              <w:lastRenderedPageBreak/>
              <w:t>я</w:t>
            </w:r>
          </w:p>
        </w:tc>
        <w:tc>
          <w:tcPr>
            <w:tcW w:w="4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X</w:t>
            </w:r>
          </w:p>
        </w:tc>
      </w:tr>
      <w:tr w:rsidR="003D7E2F" w:rsidRPr="00AB598C" w:rsidTr="003D7E2F">
        <w:tc>
          <w:tcPr>
            <w:tcW w:w="2279" w:type="dxa"/>
            <w:vMerge w:val="restart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lastRenderedPageBreak/>
              <w:t>Возвращенный налоговым агентом налог по ставке 13% с совокупной налоговой базы резидента РФ в пределах 5 млн</w:t>
            </w:r>
            <w:r w:rsidR="009C2CA4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</w:t>
            </w:r>
          </w:p>
        </w:tc>
        <w:tc>
          <w:tcPr>
            <w:tcW w:w="112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</w:t>
            </w:r>
          </w:p>
        </w:tc>
        <w:tc>
          <w:tcPr>
            <w:tcW w:w="4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2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Дата возврата</w:t>
            </w:r>
          </w:p>
        </w:tc>
        <w:tc>
          <w:tcPr>
            <w:tcW w:w="4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X</w:t>
            </w:r>
          </w:p>
        </w:tc>
      </w:tr>
      <w:tr w:rsidR="003D7E2F" w:rsidRPr="00AB598C" w:rsidTr="003D7E2F">
        <w:tc>
          <w:tcPr>
            <w:tcW w:w="2279" w:type="dxa"/>
            <w:vMerge w:val="restart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 xml:space="preserve">Возвращенный налоговым агентом </w:t>
            </w:r>
            <w:r w:rsidRPr="00AB598C">
              <w:rPr>
                <w:rFonts w:ascii="Times New Roman" w:hAnsi="Times New Roman"/>
              </w:rPr>
              <w:lastRenderedPageBreak/>
              <w:t>налог по ставке 15% с части совокупной налоговой базы резидента РФ, превышающей 5 млн</w:t>
            </w:r>
            <w:r w:rsidR="009C2CA4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</w:t>
            </w:r>
          </w:p>
        </w:tc>
        <w:tc>
          <w:tcPr>
            <w:tcW w:w="112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lastRenderedPageBreak/>
              <w:t>Сумма</w:t>
            </w:r>
          </w:p>
        </w:tc>
        <w:tc>
          <w:tcPr>
            <w:tcW w:w="4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2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Дата возврата</w:t>
            </w:r>
          </w:p>
        </w:tc>
        <w:tc>
          <w:tcPr>
            <w:tcW w:w="4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X</w:t>
            </w:r>
          </w:p>
        </w:tc>
      </w:tr>
    </w:tbl>
    <w:p w:rsidR="003D7E2F" w:rsidRPr="00AB598C" w:rsidRDefault="003D7E2F" w:rsidP="003D7E2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</w:rPr>
        <w:sectPr w:rsidR="003D7E2F" w:rsidRPr="00AB598C" w:rsidSect="00224CDB">
          <w:pgSz w:w="11905" w:h="16838"/>
          <w:pgMar w:top="397" w:right="850" w:bottom="397" w:left="1701" w:header="0" w:footer="0" w:gutter="0"/>
          <w:cols w:space="720"/>
          <w:titlePg/>
          <w:docGrid w:linePitch="299"/>
        </w:sectPr>
      </w:pPr>
    </w:p>
    <w:p w:rsidR="003D7E2F" w:rsidRPr="00AB598C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</w:p>
    <w:p w:rsidR="003D7E2F" w:rsidRPr="00AB598C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  <w:r w:rsidRPr="00AB598C">
        <w:rPr>
          <w:rFonts w:ascii="Times New Roman" w:hAnsi="Times New Roman"/>
          <w:b/>
        </w:rPr>
        <w:t>3.3. Право на налоговые вычеты:</w:t>
      </w:r>
    </w:p>
    <w:p w:rsidR="003D7E2F" w:rsidRPr="00AB598C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42"/>
        <w:gridCol w:w="1417"/>
        <w:gridCol w:w="6520"/>
      </w:tblGrid>
      <w:tr w:rsidR="003D7E2F" w:rsidRPr="00AB598C" w:rsidTr="003D7E2F">
        <w:tc>
          <w:tcPr>
            <w:tcW w:w="90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3.3.1. Стандартный вычет на налогоплательщика (</w:t>
            </w:r>
            <w:hyperlink r:id="rId37">
              <w:r w:rsidRPr="00AB598C">
                <w:rPr>
                  <w:rFonts w:ascii="Times New Roman" w:hAnsi="Times New Roman"/>
                </w:rPr>
                <w:t>пп. 1</w:t>
              </w:r>
            </w:hyperlink>
            <w:r w:rsidRPr="00AB598C">
              <w:rPr>
                <w:rFonts w:ascii="Times New Roman" w:hAnsi="Times New Roman"/>
              </w:rPr>
              <w:t xml:space="preserve">, </w:t>
            </w:r>
            <w:hyperlink r:id="rId38">
              <w:r w:rsidRPr="00AB598C">
                <w:rPr>
                  <w:rFonts w:ascii="Times New Roman" w:hAnsi="Times New Roman"/>
                </w:rPr>
                <w:t>2</w:t>
              </w:r>
            </w:hyperlink>
            <w:r w:rsidRPr="00AB598C">
              <w:rPr>
                <w:rFonts w:ascii="Times New Roman" w:hAnsi="Times New Roman"/>
              </w:rPr>
              <w:t xml:space="preserve">, </w:t>
            </w:r>
            <w:hyperlink r:id="rId39">
              <w:r w:rsidRPr="00AB598C">
                <w:rPr>
                  <w:rFonts w:ascii="Times New Roman" w:hAnsi="Times New Roman"/>
                </w:rPr>
                <w:t>2.1 п. 1 ст. 218</w:t>
              </w:r>
            </w:hyperlink>
            <w:r w:rsidRPr="00AB598C">
              <w:rPr>
                <w:rFonts w:ascii="Times New Roman" w:hAnsi="Times New Roman"/>
              </w:rPr>
              <w:t xml:space="preserve"> НК РФ):</w:t>
            </w:r>
          </w:p>
        </w:tc>
      </w:tr>
      <w:tr w:rsidR="003D7E2F" w:rsidRPr="00AB598C" w:rsidTr="003D7E2F"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основание: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blPrEx>
          <w:tblBorders>
            <w:insideH w:val="single" w:sz="4" w:space="0" w:color="auto"/>
          </w:tblBorders>
        </w:tblPrEx>
        <w:tc>
          <w:tcPr>
            <w:tcW w:w="11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(да/нет)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3D7E2F" w:rsidRPr="00AB598C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917"/>
        <w:gridCol w:w="2154"/>
      </w:tblGrid>
      <w:tr w:rsidR="003D7E2F" w:rsidRPr="00AB598C" w:rsidTr="003D7E2F"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3.3.2. Стандартные вычеты на детей (</w:t>
            </w:r>
            <w:hyperlink r:id="rId40">
              <w:r w:rsidRPr="00AB598C">
                <w:rPr>
                  <w:rFonts w:ascii="Times New Roman" w:hAnsi="Times New Roman"/>
                </w:rPr>
                <w:t>пп. 4 п. 1 ст. 218</w:t>
              </w:r>
            </w:hyperlink>
            <w:r w:rsidRPr="00AB598C">
              <w:rPr>
                <w:rFonts w:ascii="Times New Roman" w:hAnsi="Times New Roman"/>
              </w:rPr>
              <w:t xml:space="preserve"> НК РФ):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(да/нет)</w:t>
            </w:r>
          </w:p>
        </w:tc>
      </w:tr>
    </w:tbl>
    <w:p w:rsidR="003D7E2F" w:rsidRPr="00AB598C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2"/>
        <w:gridCol w:w="2809"/>
        <w:gridCol w:w="1134"/>
        <w:gridCol w:w="1404"/>
        <w:gridCol w:w="3118"/>
      </w:tblGrid>
      <w:tr w:rsidR="003D7E2F" w:rsidRPr="00AB598C" w:rsidTr="003D7E2F">
        <w:tc>
          <w:tcPr>
            <w:tcW w:w="562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N</w:t>
            </w:r>
          </w:p>
        </w:tc>
        <w:tc>
          <w:tcPr>
            <w:tcW w:w="2809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Ф.И.О. ребенка, дата рождения</w:t>
            </w:r>
          </w:p>
        </w:tc>
        <w:tc>
          <w:tcPr>
            <w:tcW w:w="1134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Код вычета</w:t>
            </w:r>
          </w:p>
        </w:tc>
        <w:tc>
          <w:tcPr>
            <w:tcW w:w="1404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Размер вычета</w:t>
            </w:r>
          </w:p>
        </w:tc>
        <w:tc>
          <w:tcPr>
            <w:tcW w:w="3118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Документы, подтверждающие право на вычет</w:t>
            </w:r>
          </w:p>
        </w:tc>
      </w:tr>
      <w:tr w:rsidR="003D7E2F" w:rsidRPr="00AB598C" w:rsidTr="003D7E2F">
        <w:tc>
          <w:tcPr>
            <w:tcW w:w="562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04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8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562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04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8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3D7E2F" w:rsidRPr="00AB598C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5"/>
        <w:gridCol w:w="339"/>
        <w:gridCol w:w="2410"/>
        <w:gridCol w:w="709"/>
        <w:gridCol w:w="1617"/>
        <w:gridCol w:w="622"/>
        <w:gridCol w:w="1361"/>
      </w:tblGrid>
      <w:tr w:rsidR="003D7E2F" w:rsidRPr="00AB598C" w:rsidTr="003D7E2F">
        <w:tc>
          <w:tcPr>
            <w:tcW w:w="70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3.3.3. Право на социальные налоговые вычеты (</w:t>
            </w:r>
            <w:hyperlink r:id="rId41">
              <w:r w:rsidRPr="00AB598C">
                <w:rPr>
                  <w:rFonts w:ascii="Times New Roman" w:hAnsi="Times New Roman"/>
                </w:rPr>
                <w:t>ст. 219</w:t>
              </w:r>
            </w:hyperlink>
            <w:r w:rsidRPr="00AB598C">
              <w:rPr>
                <w:rFonts w:ascii="Times New Roman" w:hAnsi="Times New Roman"/>
              </w:rPr>
              <w:t xml:space="preserve"> НК РФ):</w:t>
            </w:r>
          </w:p>
        </w:tc>
        <w:tc>
          <w:tcPr>
            <w:tcW w:w="19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70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(да/нет)</w:t>
            </w:r>
          </w:p>
        </w:tc>
      </w:tr>
      <w:tr w:rsidR="003D7E2F" w:rsidRPr="00AB598C" w:rsidTr="003D7E2F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Вид (код) вычета</w:t>
            </w:r>
          </w:p>
        </w:tc>
        <w:tc>
          <w:tcPr>
            <w:tcW w:w="705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Основание</w:t>
            </w:r>
          </w:p>
        </w:tc>
        <w:tc>
          <w:tcPr>
            <w:tcW w:w="705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blPrEx>
          <w:tblBorders>
            <w:insideH w:val="single" w:sz="4" w:space="0" w:color="auto"/>
          </w:tblBorders>
        </w:tblPrEx>
        <w:tc>
          <w:tcPr>
            <w:tcW w:w="2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Номер уведомления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4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Дата выдачи уведомления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54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Код налогового органа, выдавшего уведомление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3D7E2F" w:rsidRPr="00AB598C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5"/>
        <w:gridCol w:w="339"/>
        <w:gridCol w:w="2410"/>
        <w:gridCol w:w="709"/>
        <w:gridCol w:w="850"/>
        <w:gridCol w:w="1389"/>
        <w:gridCol w:w="1361"/>
      </w:tblGrid>
      <w:tr w:rsidR="003D7E2F" w:rsidRPr="00AB598C" w:rsidTr="003D7E2F">
        <w:tc>
          <w:tcPr>
            <w:tcW w:w="629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3.3.4. Право на имущественные вычеты (</w:t>
            </w:r>
            <w:hyperlink r:id="rId42">
              <w:r w:rsidRPr="00AB598C">
                <w:rPr>
                  <w:rFonts w:ascii="Times New Roman" w:hAnsi="Times New Roman"/>
                </w:rPr>
                <w:t>ст. 220</w:t>
              </w:r>
            </w:hyperlink>
            <w:r w:rsidRPr="00AB598C">
              <w:rPr>
                <w:rFonts w:ascii="Times New Roman" w:hAnsi="Times New Roman"/>
              </w:rPr>
              <w:t xml:space="preserve"> НК РФ):</w:t>
            </w:r>
          </w:p>
        </w:tc>
        <w:tc>
          <w:tcPr>
            <w:tcW w:w="27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629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(да/нет)</w:t>
            </w:r>
          </w:p>
        </w:tc>
      </w:tr>
      <w:tr w:rsidR="003D7E2F" w:rsidRPr="00AB598C" w:rsidTr="003D7E2F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Вид (код) вычета</w:t>
            </w:r>
          </w:p>
        </w:tc>
        <w:tc>
          <w:tcPr>
            <w:tcW w:w="705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Основание</w:t>
            </w:r>
          </w:p>
        </w:tc>
        <w:tc>
          <w:tcPr>
            <w:tcW w:w="705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blPrEx>
          <w:tblBorders>
            <w:insideH w:val="single" w:sz="4" w:space="0" w:color="auto"/>
          </w:tblBorders>
        </w:tblPrEx>
        <w:tc>
          <w:tcPr>
            <w:tcW w:w="2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Номер уведомления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4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Дата выдачи уведомления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54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Код налогового органа, выдавшего уведомление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3D7E2F" w:rsidRPr="00AB598C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5"/>
        <w:gridCol w:w="5839"/>
        <w:gridCol w:w="1247"/>
      </w:tblGrid>
      <w:tr w:rsidR="003D7E2F" w:rsidRPr="00AB598C" w:rsidTr="003D7E2F">
        <w:tc>
          <w:tcPr>
            <w:tcW w:w="78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3.3.5. Право на профессиональные налоговые вычеты (</w:t>
            </w:r>
            <w:hyperlink r:id="rId43">
              <w:r w:rsidRPr="00AB598C">
                <w:rPr>
                  <w:rFonts w:ascii="Times New Roman" w:hAnsi="Times New Roman"/>
                </w:rPr>
                <w:t>п. п. 2</w:t>
              </w:r>
            </w:hyperlink>
            <w:r w:rsidRPr="00AB598C">
              <w:rPr>
                <w:rFonts w:ascii="Times New Roman" w:hAnsi="Times New Roman"/>
              </w:rPr>
              <w:t xml:space="preserve">, </w:t>
            </w:r>
            <w:hyperlink r:id="rId44">
              <w:r w:rsidRPr="00AB598C">
                <w:rPr>
                  <w:rFonts w:ascii="Times New Roman" w:hAnsi="Times New Roman"/>
                </w:rPr>
                <w:t>3 ст. 221</w:t>
              </w:r>
            </w:hyperlink>
            <w:r w:rsidRPr="00AB598C">
              <w:rPr>
                <w:rFonts w:ascii="Times New Roman" w:hAnsi="Times New Roman"/>
              </w:rPr>
              <w:t xml:space="preserve"> НК РФ):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78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(да/нет)</w:t>
            </w:r>
          </w:p>
        </w:tc>
      </w:tr>
      <w:tr w:rsidR="003D7E2F" w:rsidRPr="00AB598C" w:rsidTr="003D7E2F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Вид (код) вычета</w:t>
            </w:r>
          </w:p>
        </w:tc>
        <w:tc>
          <w:tcPr>
            <w:tcW w:w="70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Основание</w:t>
            </w:r>
          </w:p>
        </w:tc>
        <w:tc>
          <w:tcPr>
            <w:tcW w:w="70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3D7E2F" w:rsidRPr="00AB598C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01"/>
        <w:gridCol w:w="709"/>
        <w:gridCol w:w="390"/>
        <w:gridCol w:w="886"/>
        <w:gridCol w:w="456"/>
        <w:gridCol w:w="282"/>
        <w:gridCol w:w="396"/>
        <w:gridCol w:w="425"/>
        <w:gridCol w:w="851"/>
        <w:gridCol w:w="1275"/>
        <w:gridCol w:w="736"/>
        <w:gridCol w:w="964"/>
      </w:tblGrid>
      <w:tr w:rsidR="003D7E2F" w:rsidRPr="00AB598C" w:rsidTr="003D7E2F">
        <w:tc>
          <w:tcPr>
            <w:tcW w:w="8107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(да/нет)</w:t>
            </w:r>
          </w:p>
        </w:tc>
      </w:tr>
      <w:tr w:rsidR="003D7E2F" w:rsidRPr="00AB598C" w:rsidTr="003D7E2F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lastRenderedPageBreak/>
              <w:t>Патент серия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N</w:t>
            </w:r>
          </w:p>
        </w:tc>
        <w:tc>
          <w:tcPr>
            <w:tcW w:w="13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5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период действия</w:t>
            </w:r>
          </w:p>
        </w:tc>
        <w:tc>
          <w:tcPr>
            <w:tcW w:w="29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Номер уведомления</w:t>
            </w:r>
          </w:p>
        </w:tc>
        <w:tc>
          <w:tcPr>
            <w:tcW w:w="201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Дата выдачи уведомления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524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Код налогового органа, выдавшего уведомление</w:t>
            </w:r>
          </w:p>
        </w:tc>
        <w:tc>
          <w:tcPr>
            <w:tcW w:w="382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482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 фиксированного авансового платежа</w:t>
            </w:r>
          </w:p>
        </w:tc>
        <w:tc>
          <w:tcPr>
            <w:tcW w:w="425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8107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Документ, подтверждающий уплату фиксированного авансового платежа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36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Заявление от налогоплательщика</w:t>
            </w:r>
          </w:p>
        </w:tc>
        <w:tc>
          <w:tcPr>
            <w:tcW w:w="538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36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38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(дд.мм.гггг)</w:t>
            </w:r>
          </w:p>
        </w:tc>
      </w:tr>
    </w:tbl>
    <w:p w:rsidR="003D7E2F" w:rsidRPr="00AB598C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</w:p>
    <w:p w:rsidR="003D7E2F" w:rsidRPr="00AB598C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  <w:r w:rsidRPr="00AB598C">
        <w:rPr>
          <w:rFonts w:ascii="Times New Roman" w:hAnsi="Times New Roman"/>
          <w:b/>
        </w:rPr>
        <w:t xml:space="preserve">Раздел 4. Совокупность налоговых баз налогового нерезидента РФ, в отношении которой применяется ставка 30%, предусмотренная </w:t>
      </w:r>
      <w:hyperlink r:id="rId45">
        <w:r w:rsidRPr="00AB598C">
          <w:rPr>
            <w:rFonts w:ascii="Times New Roman" w:hAnsi="Times New Roman"/>
            <w:b/>
          </w:rPr>
          <w:t>абз. 1 п. 3 ст. 224</w:t>
        </w:r>
      </w:hyperlink>
      <w:r w:rsidRPr="00AB598C">
        <w:rPr>
          <w:rFonts w:ascii="Times New Roman" w:hAnsi="Times New Roman"/>
          <w:b/>
        </w:rPr>
        <w:t xml:space="preserve"> НК РФ, и сумма налога</w:t>
      </w:r>
    </w:p>
    <w:p w:rsidR="003D7E2F" w:rsidRPr="00AB598C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</w:p>
    <w:p w:rsidR="003D7E2F" w:rsidRPr="00AB598C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  <w:r w:rsidRPr="00AB598C">
        <w:rPr>
          <w:rFonts w:ascii="Times New Roman" w:hAnsi="Times New Roman"/>
          <w:b/>
        </w:rPr>
        <w:t>4.1. Расчет налоговой базы и суммы налога:</w:t>
      </w:r>
    </w:p>
    <w:p w:rsidR="003D7E2F" w:rsidRPr="00AB598C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</w:p>
    <w:p w:rsidR="003D7E2F" w:rsidRPr="00AB598C" w:rsidRDefault="003D7E2F" w:rsidP="003D7E2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</w:rPr>
        <w:sectPr w:rsidR="003D7E2F" w:rsidRPr="00AB598C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207"/>
        <w:gridCol w:w="1133"/>
        <w:gridCol w:w="1430"/>
        <w:gridCol w:w="1419"/>
        <w:gridCol w:w="843"/>
        <w:gridCol w:w="918"/>
        <w:gridCol w:w="754"/>
        <w:gridCol w:w="853"/>
        <w:gridCol w:w="709"/>
        <w:gridCol w:w="775"/>
        <w:gridCol w:w="771"/>
        <w:gridCol w:w="833"/>
        <w:gridCol w:w="1006"/>
        <w:gridCol w:w="910"/>
        <w:gridCol w:w="851"/>
        <w:gridCol w:w="899"/>
        <w:gridCol w:w="857"/>
      </w:tblGrid>
      <w:tr w:rsidR="003D7E2F" w:rsidRPr="00AB598C" w:rsidTr="003D7E2F">
        <w:tc>
          <w:tcPr>
            <w:tcW w:w="4196" w:type="dxa"/>
            <w:gridSpan w:val="4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lastRenderedPageBreak/>
              <w:t>Показатель</w:t>
            </w:r>
          </w:p>
        </w:tc>
        <w:tc>
          <w:tcPr>
            <w:tcW w:w="887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Январь</w:t>
            </w:r>
          </w:p>
        </w:tc>
        <w:tc>
          <w:tcPr>
            <w:tcW w:w="888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Февраль</w:t>
            </w:r>
          </w:p>
        </w:tc>
        <w:tc>
          <w:tcPr>
            <w:tcW w:w="887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Март</w:t>
            </w:r>
          </w:p>
        </w:tc>
        <w:tc>
          <w:tcPr>
            <w:tcW w:w="888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Апрель</w:t>
            </w:r>
          </w:p>
        </w:tc>
        <w:tc>
          <w:tcPr>
            <w:tcW w:w="888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Май</w:t>
            </w:r>
          </w:p>
        </w:tc>
        <w:tc>
          <w:tcPr>
            <w:tcW w:w="887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Июнь</w:t>
            </w:r>
          </w:p>
        </w:tc>
        <w:tc>
          <w:tcPr>
            <w:tcW w:w="888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Июль</w:t>
            </w:r>
          </w:p>
        </w:tc>
        <w:tc>
          <w:tcPr>
            <w:tcW w:w="887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Август</w:t>
            </w:r>
          </w:p>
        </w:tc>
        <w:tc>
          <w:tcPr>
            <w:tcW w:w="888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Сентябрь</w:t>
            </w:r>
          </w:p>
        </w:tc>
        <w:tc>
          <w:tcPr>
            <w:tcW w:w="888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Октябрь</w:t>
            </w:r>
          </w:p>
        </w:tc>
        <w:tc>
          <w:tcPr>
            <w:tcW w:w="887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Ноябрь</w:t>
            </w:r>
          </w:p>
        </w:tc>
        <w:tc>
          <w:tcPr>
            <w:tcW w:w="888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Декабрь</w:t>
            </w:r>
          </w:p>
        </w:tc>
        <w:tc>
          <w:tcPr>
            <w:tcW w:w="1029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Итого</w:t>
            </w:r>
          </w:p>
        </w:tc>
      </w:tr>
      <w:tr w:rsidR="003D7E2F" w:rsidRPr="00AB598C" w:rsidTr="003D7E2F">
        <w:tc>
          <w:tcPr>
            <w:tcW w:w="1134" w:type="dxa"/>
            <w:vMerge w:val="restart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 xml:space="preserve">Вид дохода/Код дохода </w:t>
            </w:r>
            <w:hyperlink w:anchor="P5271">
              <w:r w:rsidRPr="00AB598C">
                <w:rPr>
                  <w:rFonts w:ascii="Times New Roman" w:hAnsi="Times New Roman"/>
                  <w:b/>
                  <w:color w:val="0000FF"/>
                  <w:vertAlign w:val="superscript"/>
                </w:rPr>
                <w:t>1</w:t>
              </w:r>
            </w:hyperlink>
          </w:p>
        </w:tc>
        <w:tc>
          <w:tcPr>
            <w:tcW w:w="1884" w:type="dxa"/>
            <w:gridSpan w:val="2"/>
            <w:vMerge w:val="restart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Зарплата/2000</w:t>
            </w:r>
          </w:p>
        </w:tc>
        <w:tc>
          <w:tcPr>
            <w:tcW w:w="117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Дата получения</w:t>
            </w: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X</w:t>
            </w: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gridSpan w:val="2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7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</w:t>
            </w: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gridSpan w:val="2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7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Дата получения</w:t>
            </w: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X</w:t>
            </w: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gridSpan w:val="2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7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</w:t>
            </w: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gridSpan w:val="2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7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Дата получения</w:t>
            </w: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X</w:t>
            </w: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gridSpan w:val="2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7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</w:t>
            </w: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84" w:type="dxa"/>
            <w:gridSpan w:val="2"/>
            <w:vMerge w:val="restart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Отпускные/2012</w:t>
            </w:r>
          </w:p>
        </w:tc>
        <w:tc>
          <w:tcPr>
            <w:tcW w:w="117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Дата получения</w:t>
            </w: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X</w:t>
            </w: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gridSpan w:val="2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7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</w:t>
            </w: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84" w:type="dxa"/>
            <w:gridSpan w:val="2"/>
            <w:vMerge w:val="restart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Компенсация за неиспользованный отпуск/2013</w:t>
            </w:r>
          </w:p>
        </w:tc>
        <w:tc>
          <w:tcPr>
            <w:tcW w:w="117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Дата получения</w:t>
            </w: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X</w:t>
            </w: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gridSpan w:val="2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7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</w:t>
            </w: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84" w:type="dxa"/>
            <w:gridSpan w:val="2"/>
            <w:vMerge w:val="restart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Сверхнормативные суточные/2015</w:t>
            </w:r>
          </w:p>
        </w:tc>
        <w:tc>
          <w:tcPr>
            <w:tcW w:w="117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Дата получения</w:t>
            </w: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X</w:t>
            </w: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gridSpan w:val="2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7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</w:t>
            </w: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84" w:type="dxa"/>
            <w:gridSpan w:val="2"/>
            <w:vMerge w:val="restart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Пособие по временной нетрудоспособности/2300</w:t>
            </w:r>
          </w:p>
        </w:tc>
        <w:tc>
          <w:tcPr>
            <w:tcW w:w="117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Дата получения</w:t>
            </w: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X</w:t>
            </w: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gridSpan w:val="2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7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</w:t>
            </w: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84" w:type="dxa"/>
            <w:gridSpan w:val="2"/>
            <w:vMerge w:val="restart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 xml:space="preserve">Материальная </w:t>
            </w:r>
            <w:r w:rsidRPr="00AB598C">
              <w:rPr>
                <w:rFonts w:ascii="Times New Roman" w:hAnsi="Times New Roman"/>
              </w:rPr>
              <w:lastRenderedPageBreak/>
              <w:t>помощь/2760</w:t>
            </w:r>
          </w:p>
        </w:tc>
        <w:tc>
          <w:tcPr>
            <w:tcW w:w="117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lastRenderedPageBreak/>
              <w:t xml:space="preserve">Дата </w:t>
            </w:r>
            <w:r w:rsidRPr="00AB598C">
              <w:rPr>
                <w:rFonts w:ascii="Times New Roman" w:hAnsi="Times New Roman"/>
              </w:rPr>
              <w:lastRenderedPageBreak/>
              <w:t>получения</w:t>
            </w: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X</w:t>
            </w: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gridSpan w:val="2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7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</w:t>
            </w: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3018" w:type="dxa"/>
            <w:gridSpan w:val="3"/>
            <w:vMerge w:val="restart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 xml:space="preserve">Вычеты в размерах, предусмотренных </w:t>
            </w:r>
            <w:hyperlink r:id="rId46">
              <w:r w:rsidRPr="00AB598C">
                <w:rPr>
                  <w:rFonts w:ascii="Times New Roman" w:hAnsi="Times New Roman"/>
                </w:rPr>
                <w:t>ст. 217</w:t>
              </w:r>
            </w:hyperlink>
            <w:r w:rsidRPr="00AB598C">
              <w:rPr>
                <w:rFonts w:ascii="Times New Roman" w:hAnsi="Times New Roman"/>
              </w:rPr>
              <w:t xml:space="preserve"> НК РФ </w:t>
            </w:r>
            <w:hyperlink w:anchor="P5272">
              <w:r w:rsidRPr="00AB598C">
                <w:rPr>
                  <w:rFonts w:ascii="Times New Roman" w:hAnsi="Times New Roman"/>
                  <w:b/>
                  <w:vertAlign w:val="superscript"/>
                </w:rPr>
                <w:t>2</w:t>
              </w:r>
            </w:hyperlink>
          </w:p>
        </w:tc>
        <w:tc>
          <w:tcPr>
            <w:tcW w:w="117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Код 503</w:t>
            </w: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gridSpan w:val="3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7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Код ____</w:t>
            </w: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gridSpan w:val="3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7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Код ____</w:t>
            </w: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3018" w:type="dxa"/>
            <w:gridSpan w:val="3"/>
            <w:vMerge w:val="restart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 xml:space="preserve">Общая сумма доходов за минусом вычетов, предусмотренных </w:t>
            </w:r>
            <w:hyperlink r:id="rId47">
              <w:r w:rsidRPr="00AB598C">
                <w:rPr>
                  <w:rFonts w:ascii="Times New Roman" w:hAnsi="Times New Roman"/>
                </w:rPr>
                <w:t>ст. 217</w:t>
              </w:r>
            </w:hyperlink>
            <w:r w:rsidRPr="00AB598C">
              <w:rPr>
                <w:rFonts w:ascii="Times New Roman" w:hAnsi="Times New Roman"/>
              </w:rPr>
              <w:t xml:space="preserve"> НК РФ</w:t>
            </w:r>
          </w:p>
        </w:tc>
        <w:tc>
          <w:tcPr>
            <w:tcW w:w="117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За период, указанный в графе таблицы</w:t>
            </w: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gridSpan w:val="3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7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начала года</w:t>
            </w: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3018" w:type="dxa"/>
            <w:gridSpan w:val="3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 xml:space="preserve">Налоговая база (с начала года), определяемая в соответствии с пп. ____ </w:t>
            </w:r>
            <w:hyperlink r:id="rId48">
              <w:r w:rsidRPr="00AB598C">
                <w:rPr>
                  <w:rFonts w:ascii="Times New Roman" w:hAnsi="Times New Roman"/>
                </w:rPr>
                <w:t>п. 2.2</w:t>
              </w:r>
            </w:hyperlink>
            <w:r w:rsidRPr="00AB598C">
              <w:rPr>
                <w:rFonts w:ascii="Times New Roman" w:hAnsi="Times New Roman"/>
              </w:rPr>
              <w:t xml:space="preserve">, </w:t>
            </w:r>
            <w:hyperlink r:id="rId49">
              <w:r w:rsidRPr="00AB598C">
                <w:rPr>
                  <w:rFonts w:ascii="Times New Roman" w:hAnsi="Times New Roman"/>
                </w:rPr>
                <w:t>п. 2.3 ст. 210</w:t>
              </w:r>
            </w:hyperlink>
            <w:r w:rsidRPr="00AB598C">
              <w:rPr>
                <w:rFonts w:ascii="Times New Roman" w:hAnsi="Times New Roman"/>
              </w:rPr>
              <w:t xml:space="preserve"> НК РФ </w:t>
            </w:r>
            <w:hyperlink w:anchor="P5273">
              <w:r w:rsidRPr="00AB598C">
                <w:rPr>
                  <w:rFonts w:ascii="Times New Roman" w:hAnsi="Times New Roman"/>
                  <w:b/>
                  <w:vertAlign w:val="superscript"/>
                </w:rPr>
                <w:t>3</w:t>
              </w:r>
            </w:hyperlink>
          </w:p>
        </w:tc>
        <w:tc>
          <w:tcPr>
            <w:tcW w:w="117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Величина налоговой базы</w:t>
            </w: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2045" w:type="dxa"/>
            <w:gridSpan w:val="2"/>
            <w:vMerge w:val="restart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 xml:space="preserve">Налоговая база (с начала года), определяемая в соответствии с пп. ____ </w:t>
            </w:r>
            <w:hyperlink r:id="rId50">
              <w:r w:rsidRPr="00AB598C">
                <w:rPr>
                  <w:rFonts w:ascii="Times New Roman" w:hAnsi="Times New Roman"/>
                </w:rPr>
                <w:t>п. 2.2</w:t>
              </w:r>
            </w:hyperlink>
            <w:r w:rsidRPr="00AB598C">
              <w:rPr>
                <w:rFonts w:ascii="Times New Roman" w:hAnsi="Times New Roman"/>
              </w:rPr>
              <w:t xml:space="preserve">, </w:t>
            </w:r>
            <w:hyperlink r:id="rId51">
              <w:r w:rsidRPr="00AB598C">
                <w:rPr>
                  <w:rFonts w:ascii="Times New Roman" w:hAnsi="Times New Roman"/>
                </w:rPr>
                <w:t>п. 2.3 ст. 210</w:t>
              </w:r>
            </w:hyperlink>
            <w:r w:rsidRPr="00AB598C">
              <w:rPr>
                <w:rFonts w:ascii="Times New Roman" w:hAnsi="Times New Roman"/>
              </w:rPr>
              <w:t xml:space="preserve"> НК РФ </w:t>
            </w:r>
            <w:hyperlink w:anchor="P5273">
              <w:r w:rsidRPr="00AB598C">
                <w:rPr>
                  <w:rFonts w:ascii="Times New Roman" w:hAnsi="Times New Roman"/>
                  <w:b/>
                  <w:vertAlign w:val="superscript"/>
                </w:rPr>
                <w:t>3</w:t>
              </w:r>
            </w:hyperlink>
          </w:p>
        </w:tc>
        <w:tc>
          <w:tcPr>
            <w:tcW w:w="973" w:type="dxa"/>
            <w:vMerge w:val="restart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Доход/код _____</w:t>
            </w:r>
          </w:p>
        </w:tc>
        <w:tc>
          <w:tcPr>
            <w:tcW w:w="117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Дата получения</w:t>
            </w: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X</w:t>
            </w:r>
          </w:p>
        </w:tc>
      </w:tr>
      <w:tr w:rsidR="003D7E2F" w:rsidRPr="00AB598C" w:rsidTr="003D7E2F">
        <w:tc>
          <w:tcPr>
            <w:tcW w:w="0" w:type="auto"/>
            <w:gridSpan w:val="2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7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</w:t>
            </w: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gridSpan w:val="2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51" w:type="dxa"/>
            <w:gridSpan w:val="2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Величина налоговой базы</w:t>
            </w: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2045" w:type="dxa"/>
            <w:gridSpan w:val="2"/>
            <w:vMerge w:val="restart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 xml:space="preserve">Налоговая база (с начала года), определяемая в соответствии с пп. ____ </w:t>
            </w:r>
            <w:hyperlink r:id="rId52">
              <w:r w:rsidRPr="00AB598C">
                <w:rPr>
                  <w:rFonts w:ascii="Times New Roman" w:hAnsi="Times New Roman"/>
                </w:rPr>
                <w:t>п. 2.2</w:t>
              </w:r>
            </w:hyperlink>
            <w:r w:rsidRPr="00AB598C">
              <w:rPr>
                <w:rFonts w:ascii="Times New Roman" w:hAnsi="Times New Roman"/>
              </w:rPr>
              <w:t xml:space="preserve">, </w:t>
            </w:r>
            <w:hyperlink r:id="rId53">
              <w:r w:rsidRPr="00AB598C">
                <w:rPr>
                  <w:rFonts w:ascii="Times New Roman" w:hAnsi="Times New Roman"/>
                </w:rPr>
                <w:t>п. 2.3 ст. 210</w:t>
              </w:r>
            </w:hyperlink>
            <w:r w:rsidRPr="00AB598C">
              <w:rPr>
                <w:rFonts w:ascii="Times New Roman" w:hAnsi="Times New Roman"/>
              </w:rPr>
              <w:t xml:space="preserve"> НК РФ </w:t>
            </w:r>
            <w:hyperlink w:anchor="P5273">
              <w:r w:rsidRPr="00AB598C">
                <w:rPr>
                  <w:rFonts w:ascii="Times New Roman" w:hAnsi="Times New Roman"/>
                  <w:b/>
                  <w:vertAlign w:val="superscript"/>
                </w:rPr>
                <w:t>3</w:t>
              </w:r>
            </w:hyperlink>
          </w:p>
        </w:tc>
        <w:tc>
          <w:tcPr>
            <w:tcW w:w="973" w:type="dxa"/>
            <w:vMerge w:val="restart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Доход/код ____</w:t>
            </w:r>
          </w:p>
        </w:tc>
        <w:tc>
          <w:tcPr>
            <w:tcW w:w="117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Дата получения</w:t>
            </w: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X</w:t>
            </w:r>
          </w:p>
        </w:tc>
      </w:tr>
      <w:tr w:rsidR="003D7E2F" w:rsidRPr="00AB598C" w:rsidTr="003D7E2F">
        <w:tc>
          <w:tcPr>
            <w:tcW w:w="0" w:type="auto"/>
            <w:gridSpan w:val="2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7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</w:t>
            </w: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gridSpan w:val="2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51" w:type="dxa"/>
            <w:gridSpan w:val="2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Величина налоговой базы</w:t>
            </w: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3018" w:type="dxa"/>
            <w:gridSpan w:val="3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 xml:space="preserve">Совокупность налоговых баз </w:t>
            </w:r>
            <w:r w:rsidRPr="00AB598C">
              <w:rPr>
                <w:rFonts w:ascii="Times New Roman" w:hAnsi="Times New Roman"/>
              </w:rPr>
              <w:lastRenderedPageBreak/>
              <w:t xml:space="preserve">налогового нерезидента (с начала года), к которой применяется ставка 30%, предусмотренная </w:t>
            </w:r>
            <w:hyperlink r:id="rId54">
              <w:r w:rsidRPr="00AB598C">
                <w:rPr>
                  <w:rFonts w:ascii="Times New Roman" w:hAnsi="Times New Roman"/>
                </w:rPr>
                <w:t>абз. 1 п. 3 ст. 224</w:t>
              </w:r>
            </w:hyperlink>
            <w:r w:rsidRPr="00AB598C">
              <w:rPr>
                <w:rFonts w:ascii="Times New Roman" w:hAnsi="Times New Roman"/>
              </w:rPr>
              <w:t xml:space="preserve"> НК РФ </w:t>
            </w:r>
            <w:hyperlink w:anchor="P5274">
              <w:r w:rsidRPr="00AB598C">
                <w:rPr>
                  <w:rFonts w:ascii="Times New Roman" w:hAnsi="Times New Roman"/>
                  <w:b/>
                  <w:vertAlign w:val="superscript"/>
                </w:rPr>
                <w:t>4</w:t>
              </w:r>
            </w:hyperlink>
          </w:p>
        </w:tc>
        <w:tc>
          <w:tcPr>
            <w:tcW w:w="117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lastRenderedPageBreak/>
              <w:t xml:space="preserve">Общая </w:t>
            </w:r>
            <w:r w:rsidRPr="00AB598C">
              <w:rPr>
                <w:rFonts w:ascii="Times New Roman" w:hAnsi="Times New Roman"/>
              </w:rPr>
              <w:lastRenderedPageBreak/>
              <w:t>величина налоговых баз</w:t>
            </w: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3018" w:type="dxa"/>
            <w:gridSpan w:val="3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lastRenderedPageBreak/>
              <w:t xml:space="preserve">Сумма налога (с начала года), исчисленная с совокупной налоговой базы налогового нерезидента по ставке 30%, предусмотренной </w:t>
            </w:r>
            <w:hyperlink r:id="rId55">
              <w:r w:rsidRPr="00AB598C">
                <w:rPr>
                  <w:rFonts w:ascii="Times New Roman" w:hAnsi="Times New Roman"/>
                </w:rPr>
                <w:t>абз. 1 п. 3 ст. 224</w:t>
              </w:r>
            </w:hyperlink>
            <w:r w:rsidRPr="00AB598C">
              <w:rPr>
                <w:rFonts w:ascii="Times New Roman" w:hAnsi="Times New Roman"/>
              </w:rPr>
              <w:t xml:space="preserve"> НК РФ</w:t>
            </w:r>
          </w:p>
        </w:tc>
        <w:tc>
          <w:tcPr>
            <w:tcW w:w="117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Общая сумма исчисленного налога</w:t>
            </w: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4196" w:type="dxa"/>
            <w:gridSpan w:val="4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 налога, удержанного по ставке 30% с совокупной налоговой базы нерезидента РФ, нарастающим итогом</w:t>
            </w: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4196" w:type="dxa"/>
            <w:gridSpan w:val="4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 дохода, с которого налоговым агентом не удержан налог по ставке 30% с совокупной налоговой базы нерезидента РФ</w:t>
            </w: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4196" w:type="dxa"/>
            <w:gridSpan w:val="4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 не удержанного налоговым агентом налога по ставке 30% с совокупной налоговой базы нерезидента РФ</w:t>
            </w: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4196" w:type="dxa"/>
            <w:gridSpan w:val="4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 излишне удержанного налоговым агентом налога по ставке 30% с совокупной налоговой базы нерезидента РФ</w:t>
            </w: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3018" w:type="dxa"/>
            <w:gridSpan w:val="3"/>
            <w:vMerge w:val="restart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 возвращенного налоговым агентом налога по ставке 30% с совокупной налоговой базы нерезидента РФ</w:t>
            </w:r>
          </w:p>
        </w:tc>
        <w:tc>
          <w:tcPr>
            <w:tcW w:w="117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</w:t>
            </w: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gridSpan w:val="3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7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Дата</w:t>
            </w: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7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X</w:t>
            </w:r>
          </w:p>
        </w:tc>
      </w:tr>
    </w:tbl>
    <w:p w:rsidR="003D7E2F" w:rsidRPr="00AB598C" w:rsidRDefault="003D7E2F" w:rsidP="003D7E2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</w:rPr>
        <w:sectPr w:rsidR="003D7E2F" w:rsidRPr="00AB598C">
          <w:pgSz w:w="16838" w:h="11905" w:orient="landscape"/>
          <w:pgMar w:top="1701" w:right="397" w:bottom="850" w:left="397" w:header="0" w:footer="0" w:gutter="0"/>
          <w:cols w:space="720"/>
          <w:titlePg/>
        </w:sectPr>
      </w:pPr>
    </w:p>
    <w:p w:rsidR="003D7E2F" w:rsidRPr="00AB598C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180"/>
        <w:gridCol w:w="195"/>
        <w:gridCol w:w="15489"/>
        <w:gridCol w:w="180"/>
      </w:tblGrid>
      <w:tr w:rsidR="003D7E2F" w:rsidRPr="00AB598C" w:rsidTr="003D7E2F"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</w:tcPr>
          <w:p w:rsidR="003D7E2F" w:rsidRPr="00A51B18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51B18">
              <w:rPr>
                <w:rFonts w:ascii="Times New Roman" w:hAnsi="Times New Roman"/>
                <w:noProof/>
              </w:rPr>
              <w:drawing>
                <wp:inline distT="0" distB="0" distL="0" distR="0">
                  <wp:extent cx="6350" cy="635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онсультант Плю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</w:tcPr>
          <w:p w:rsidR="003D7E2F" w:rsidRPr="00A51B18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bookmarkStart w:id="10" w:name="P5271"/>
            <w:bookmarkEnd w:id="10"/>
            <w:r w:rsidRPr="00A51B18">
              <w:rPr>
                <w:rFonts w:ascii="Times New Roman" w:hAnsi="Times New Roman"/>
                <w:b/>
                <w:vertAlign w:val="superscript"/>
              </w:rPr>
              <w:t>1</w:t>
            </w:r>
            <w:r w:rsidRPr="00A51B18">
              <w:rPr>
                <w:rFonts w:ascii="Times New Roman" w:hAnsi="Times New Roman"/>
              </w:rPr>
              <w:t xml:space="preserve"> В данной форме приведены только некоторые виды дохода. При выплате иных видов доходов количество строк реквизита "Вид дохода/Код дохода" изменяется по мере необходимости.</w:t>
            </w:r>
          </w:p>
          <w:p w:rsidR="003D7E2F" w:rsidRPr="00A51B18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bookmarkStart w:id="11" w:name="P5272"/>
            <w:bookmarkEnd w:id="11"/>
            <w:r w:rsidRPr="00A51B18">
              <w:rPr>
                <w:rFonts w:ascii="Times New Roman" w:hAnsi="Times New Roman"/>
                <w:b/>
                <w:vertAlign w:val="superscript"/>
              </w:rPr>
              <w:t>2</w:t>
            </w:r>
            <w:r w:rsidRPr="00A51B18">
              <w:rPr>
                <w:rFonts w:ascii="Times New Roman" w:hAnsi="Times New Roman"/>
              </w:rPr>
              <w:t xml:space="preserve"> В строке указываются суммы, которые согласно </w:t>
            </w:r>
            <w:hyperlink r:id="rId56">
              <w:r w:rsidRPr="00A51B18">
                <w:rPr>
                  <w:rFonts w:ascii="Times New Roman" w:hAnsi="Times New Roman"/>
                </w:rPr>
                <w:t>ст. 217</w:t>
              </w:r>
            </w:hyperlink>
            <w:r w:rsidRPr="00A51B18">
              <w:rPr>
                <w:rFonts w:ascii="Times New Roman" w:hAnsi="Times New Roman"/>
              </w:rPr>
              <w:t xml:space="preserve"> НК РФ не подлежат налогообложению в пределах установленных лимитов.</w:t>
            </w:r>
          </w:p>
          <w:p w:rsidR="003D7E2F" w:rsidRPr="00A51B18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bookmarkStart w:id="12" w:name="P5273"/>
            <w:bookmarkEnd w:id="12"/>
            <w:r w:rsidRPr="00A51B18">
              <w:rPr>
                <w:rFonts w:ascii="Times New Roman" w:hAnsi="Times New Roman"/>
                <w:b/>
                <w:vertAlign w:val="superscript"/>
              </w:rPr>
              <w:t>3</w:t>
            </w:r>
            <w:r w:rsidRPr="00A51B18">
              <w:rPr>
                <w:rFonts w:ascii="Times New Roman" w:hAnsi="Times New Roman"/>
              </w:rPr>
              <w:t xml:space="preserve"> Если возникла налоговая база по доходам, указанным в </w:t>
            </w:r>
            <w:hyperlink r:id="rId57">
              <w:r w:rsidRPr="00A51B18">
                <w:rPr>
                  <w:rFonts w:ascii="Times New Roman" w:hAnsi="Times New Roman"/>
                </w:rPr>
                <w:t>пп. 1</w:t>
              </w:r>
            </w:hyperlink>
            <w:r w:rsidRPr="00A51B18">
              <w:rPr>
                <w:rFonts w:ascii="Times New Roman" w:hAnsi="Times New Roman"/>
              </w:rPr>
              <w:t xml:space="preserve"> - </w:t>
            </w:r>
            <w:hyperlink r:id="rId58">
              <w:r w:rsidRPr="00A51B18">
                <w:rPr>
                  <w:rFonts w:ascii="Times New Roman" w:hAnsi="Times New Roman"/>
                </w:rPr>
                <w:t>7.1 п. 2.2 ст. 210</w:t>
              </w:r>
            </w:hyperlink>
            <w:r w:rsidRPr="00A51B18">
              <w:rPr>
                <w:rFonts w:ascii="Times New Roman" w:hAnsi="Times New Roman"/>
              </w:rPr>
              <w:t xml:space="preserve"> НК РФ, приведите в данной строке номер соответствующего подпункта и заполните ее. По каждому из таких подпунктов заполните отдельную строку. При отсутствии налоговой базы по данным доходам рассматриваемую строку можно исключить из таблицы.</w:t>
            </w:r>
          </w:p>
          <w:p w:rsidR="003D7E2F" w:rsidRPr="00A51B18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bookmarkStart w:id="13" w:name="P5274"/>
            <w:bookmarkEnd w:id="13"/>
            <w:r w:rsidRPr="00A51B18">
              <w:rPr>
                <w:rFonts w:ascii="Times New Roman" w:hAnsi="Times New Roman"/>
                <w:b/>
                <w:vertAlign w:val="superscript"/>
              </w:rPr>
              <w:t>4</w:t>
            </w:r>
            <w:r w:rsidRPr="00A51B18">
              <w:rPr>
                <w:rFonts w:ascii="Times New Roman" w:hAnsi="Times New Roman"/>
              </w:rPr>
              <w:t xml:space="preserve"> При отсутствии у физлица доходов, формирующих налоговые базы, указанные в </w:t>
            </w:r>
            <w:hyperlink r:id="rId59">
              <w:r w:rsidRPr="00A51B18">
                <w:rPr>
                  <w:rFonts w:ascii="Times New Roman" w:hAnsi="Times New Roman"/>
                </w:rPr>
                <w:t>пп. 1</w:t>
              </w:r>
            </w:hyperlink>
            <w:r w:rsidRPr="00A51B18">
              <w:rPr>
                <w:rFonts w:ascii="Times New Roman" w:hAnsi="Times New Roman"/>
              </w:rPr>
              <w:t xml:space="preserve"> - </w:t>
            </w:r>
            <w:hyperlink r:id="rId60">
              <w:r w:rsidRPr="00A51B18">
                <w:rPr>
                  <w:rFonts w:ascii="Times New Roman" w:hAnsi="Times New Roman"/>
                </w:rPr>
                <w:t>7.1 п. 2.2 ст. 210</w:t>
              </w:r>
            </w:hyperlink>
            <w:r w:rsidRPr="00A51B18">
              <w:rPr>
                <w:rFonts w:ascii="Times New Roman" w:hAnsi="Times New Roman"/>
              </w:rPr>
              <w:t xml:space="preserve"> НК РФ, показатель по строке, где приводится совокупность налоговых баз, равен показателю по строке "Налоговая база (с начала года) по доходам нерезидента РФ, указанным в пп. 8 п. 2.2 ст. 210 НК РФ".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3D7E2F" w:rsidRPr="00AB598C" w:rsidRDefault="003D7E2F" w:rsidP="003D7E2F">
      <w:pPr>
        <w:widowControl w:val="0"/>
        <w:autoSpaceDE w:val="0"/>
        <w:autoSpaceDN w:val="0"/>
        <w:spacing w:before="220" w:after="0" w:line="240" w:lineRule="auto"/>
        <w:jc w:val="both"/>
        <w:rPr>
          <w:rFonts w:ascii="Times New Roman" w:hAnsi="Times New Roman"/>
        </w:rPr>
      </w:pPr>
      <w:r w:rsidRPr="00AB598C">
        <w:rPr>
          <w:rFonts w:ascii="Times New Roman" w:hAnsi="Times New Roman"/>
          <w:b/>
        </w:rPr>
        <w:t>4.2. Удержанный налог и налог, возвращенный налоговым агентом:</w:t>
      </w:r>
    </w:p>
    <w:p w:rsidR="003D7E2F" w:rsidRPr="00AB598C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30"/>
        <w:gridCol w:w="841"/>
        <w:gridCol w:w="570"/>
        <w:gridCol w:w="571"/>
        <w:gridCol w:w="663"/>
        <w:gridCol w:w="663"/>
        <w:gridCol w:w="507"/>
        <w:gridCol w:w="507"/>
        <w:gridCol w:w="573"/>
        <w:gridCol w:w="573"/>
        <w:gridCol w:w="364"/>
        <w:gridCol w:w="364"/>
        <w:gridCol w:w="479"/>
        <w:gridCol w:w="479"/>
        <w:gridCol w:w="473"/>
        <w:gridCol w:w="473"/>
        <w:gridCol w:w="615"/>
        <w:gridCol w:w="615"/>
        <w:gridCol w:w="714"/>
        <w:gridCol w:w="714"/>
        <w:gridCol w:w="646"/>
        <w:gridCol w:w="646"/>
        <w:gridCol w:w="586"/>
        <w:gridCol w:w="586"/>
        <w:gridCol w:w="646"/>
        <w:gridCol w:w="646"/>
        <w:gridCol w:w="524"/>
      </w:tblGrid>
      <w:tr w:rsidR="003D7E2F" w:rsidRPr="00AB598C" w:rsidTr="003D7E2F">
        <w:tc>
          <w:tcPr>
            <w:tcW w:w="3402" w:type="dxa"/>
            <w:gridSpan w:val="2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Показатель</w:t>
            </w:r>
          </w:p>
        </w:tc>
        <w:tc>
          <w:tcPr>
            <w:tcW w:w="498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1 по 22 января</w:t>
            </w:r>
          </w:p>
        </w:tc>
        <w:tc>
          <w:tcPr>
            <w:tcW w:w="499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23 по 31 января</w:t>
            </w:r>
          </w:p>
        </w:tc>
        <w:tc>
          <w:tcPr>
            <w:tcW w:w="499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1 по 22 февраля</w:t>
            </w:r>
          </w:p>
        </w:tc>
        <w:tc>
          <w:tcPr>
            <w:tcW w:w="499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23 по 28 (29) февраля</w:t>
            </w:r>
          </w:p>
        </w:tc>
        <w:tc>
          <w:tcPr>
            <w:tcW w:w="499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1 по 22 марта</w:t>
            </w:r>
          </w:p>
        </w:tc>
        <w:tc>
          <w:tcPr>
            <w:tcW w:w="499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23 по 31 марта</w:t>
            </w:r>
          </w:p>
        </w:tc>
        <w:tc>
          <w:tcPr>
            <w:tcW w:w="499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1 по 22 апреля</w:t>
            </w:r>
          </w:p>
        </w:tc>
        <w:tc>
          <w:tcPr>
            <w:tcW w:w="499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23 по 30 апреля</w:t>
            </w:r>
          </w:p>
        </w:tc>
        <w:tc>
          <w:tcPr>
            <w:tcW w:w="499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1 по 22 мая</w:t>
            </w:r>
          </w:p>
        </w:tc>
        <w:tc>
          <w:tcPr>
            <w:tcW w:w="499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23 по 31 мая</w:t>
            </w:r>
          </w:p>
        </w:tc>
        <w:tc>
          <w:tcPr>
            <w:tcW w:w="499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1 по 22 июня</w:t>
            </w:r>
          </w:p>
        </w:tc>
        <w:tc>
          <w:tcPr>
            <w:tcW w:w="499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23 по 30 июня</w:t>
            </w:r>
          </w:p>
        </w:tc>
        <w:tc>
          <w:tcPr>
            <w:tcW w:w="499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1 по 22 июля</w:t>
            </w:r>
          </w:p>
        </w:tc>
        <w:tc>
          <w:tcPr>
            <w:tcW w:w="499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23 по 31 июля</w:t>
            </w:r>
          </w:p>
        </w:tc>
        <w:tc>
          <w:tcPr>
            <w:tcW w:w="499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1 по 22 августа</w:t>
            </w:r>
          </w:p>
        </w:tc>
        <w:tc>
          <w:tcPr>
            <w:tcW w:w="499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23 по 31 августа</w:t>
            </w:r>
          </w:p>
        </w:tc>
        <w:tc>
          <w:tcPr>
            <w:tcW w:w="499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1 по 22 сентября</w:t>
            </w:r>
          </w:p>
        </w:tc>
        <w:tc>
          <w:tcPr>
            <w:tcW w:w="499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23 по 30 сентября</w:t>
            </w:r>
          </w:p>
        </w:tc>
        <w:tc>
          <w:tcPr>
            <w:tcW w:w="499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1 по 22 октября</w:t>
            </w:r>
          </w:p>
        </w:tc>
        <w:tc>
          <w:tcPr>
            <w:tcW w:w="499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23 по 31 октября</w:t>
            </w:r>
          </w:p>
        </w:tc>
        <w:tc>
          <w:tcPr>
            <w:tcW w:w="499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1 по 22 ноября</w:t>
            </w:r>
          </w:p>
        </w:tc>
        <w:tc>
          <w:tcPr>
            <w:tcW w:w="499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23 по 30 ноября</w:t>
            </w:r>
          </w:p>
        </w:tc>
        <w:tc>
          <w:tcPr>
            <w:tcW w:w="499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1 по 22 декабря</w:t>
            </w:r>
          </w:p>
        </w:tc>
        <w:tc>
          <w:tcPr>
            <w:tcW w:w="499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23 по 31 декабря</w:t>
            </w:r>
          </w:p>
        </w:tc>
        <w:tc>
          <w:tcPr>
            <w:tcW w:w="499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Итого</w:t>
            </w:r>
          </w:p>
        </w:tc>
      </w:tr>
      <w:tr w:rsidR="003D7E2F" w:rsidRPr="00AB598C" w:rsidTr="003D7E2F">
        <w:tc>
          <w:tcPr>
            <w:tcW w:w="2127" w:type="dxa"/>
            <w:vMerge w:val="restart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Налог, удержанный по ставке 30% с налоговой базы нерезидента РФ</w:t>
            </w:r>
          </w:p>
        </w:tc>
        <w:tc>
          <w:tcPr>
            <w:tcW w:w="1275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</w:t>
            </w:r>
          </w:p>
        </w:tc>
        <w:tc>
          <w:tcPr>
            <w:tcW w:w="49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Дата удержания</w:t>
            </w:r>
          </w:p>
        </w:tc>
        <w:tc>
          <w:tcPr>
            <w:tcW w:w="49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X</w:t>
            </w:r>
          </w:p>
        </w:tc>
      </w:tr>
      <w:tr w:rsidR="003D7E2F" w:rsidRPr="00AB598C" w:rsidTr="003D7E2F">
        <w:tc>
          <w:tcPr>
            <w:tcW w:w="2127" w:type="dxa"/>
            <w:vMerge w:val="restart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 xml:space="preserve">Возвращенный налоговым агентом налог по ставке </w:t>
            </w:r>
            <w:r w:rsidRPr="00AB598C">
              <w:rPr>
                <w:rFonts w:ascii="Times New Roman" w:hAnsi="Times New Roman"/>
              </w:rPr>
              <w:lastRenderedPageBreak/>
              <w:t>30% с налоговой базы нерезидента РФ</w:t>
            </w:r>
          </w:p>
        </w:tc>
        <w:tc>
          <w:tcPr>
            <w:tcW w:w="1275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lastRenderedPageBreak/>
              <w:t>Сумма</w:t>
            </w:r>
          </w:p>
        </w:tc>
        <w:tc>
          <w:tcPr>
            <w:tcW w:w="49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Дата возврата</w:t>
            </w:r>
          </w:p>
        </w:tc>
        <w:tc>
          <w:tcPr>
            <w:tcW w:w="49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X</w:t>
            </w:r>
          </w:p>
        </w:tc>
      </w:tr>
    </w:tbl>
    <w:p w:rsidR="003D7E2F" w:rsidRPr="00AB598C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</w:p>
    <w:p w:rsidR="003D7E2F" w:rsidRPr="00AB598C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  <w:r w:rsidRPr="00AB598C">
        <w:rPr>
          <w:rFonts w:ascii="Times New Roman" w:hAnsi="Times New Roman"/>
          <w:b/>
        </w:rPr>
        <w:t xml:space="preserve">Раздел 5. Доходы налоговых нерезидентов РФ, облагаемые по ставке (прогрессивной шкале 13%, 15%, 18%, 20%, 22%), установленной </w:t>
      </w:r>
      <w:hyperlink r:id="rId61">
        <w:r w:rsidRPr="00AB598C">
          <w:rPr>
            <w:rFonts w:ascii="Times New Roman" w:hAnsi="Times New Roman"/>
            <w:b/>
            <w:color w:val="0000FF"/>
          </w:rPr>
          <w:t>п. 3.1 ст. 224</w:t>
        </w:r>
      </w:hyperlink>
      <w:r w:rsidRPr="00AB598C">
        <w:rPr>
          <w:rFonts w:ascii="Times New Roman" w:hAnsi="Times New Roman"/>
          <w:b/>
        </w:rPr>
        <w:t xml:space="preserve"> НК РФ, и сумма налога</w:t>
      </w:r>
    </w:p>
    <w:p w:rsidR="003D7E2F" w:rsidRPr="00AB598C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</w:p>
    <w:p w:rsidR="003D7E2F" w:rsidRPr="00AB598C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  <w:r w:rsidRPr="00AB598C">
        <w:rPr>
          <w:rFonts w:ascii="Times New Roman" w:hAnsi="Times New Roman"/>
          <w:b/>
        </w:rPr>
        <w:t>5.1. Расчет налоговой базы и суммы налога:</w:t>
      </w:r>
    </w:p>
    <w:p w:rsidR="003D7E2F" w:rsidRPr="00AB598C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392"/>
        <w:gridCol w:w="1125"/>
        <w:gridCol w:w="1438"/>
        <w:gridCol w:w="1125"/>
        <w:gridCol w:w="858"/>
        <w:gridCol w:w="918"/>
        <w:gridCol w:w="778"/>
        <w:gridCol w:w="866"/>
        <w:gridCol w:w="738"/>
        <w:gridCol w:w="797"/>
        <w:gridCol w:w="793"/>
        <w:gridCol w:w="849"/>
        <w:gridCol w:w="1006"/>
        <w:gridCol w:w="910"/>
        <w:gridCol w:w="865"/>
        <w:gridCol w:w="902"/>
        <w:gridCol w:w="808"/>
      </w:tblGrid>
      <w:tr w:rsidR="003D7E2F" w:rsidRPr="00AB598C" w:rsidTr="003D7E2F">
        <w:tc>
          <w:tcPr>
            <w:tcW w:w="4111" w:type="dxa"/>
            <w:gridSpan w:val="4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Показатель</w:t>
            </w:r>
          </w:p>
        </w:tc>
        <w:tc>
          <w:tcPr>
            <w:tcW w:w="905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Январь</w:t>
            </w:r>
          </w:p>
        </w:tc>
        <w:tc>
          <w:tcPr>
            <w:tcW w:w="905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Февраль</w:t>
            </w:r>
          </w:p>
        </w:tc>
        <w:tc>
          <w:tcPr>
            <w:tcW w:w="905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Март</w:t>
            </w:r>
          </w:p>
        </w:tc>
        <w:tc>
          <w:tcPr>
            <w:tcW w:w="905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Апрель</w:t>
            </w:r>
          </w:p>
        </w:tc>
        <w:tc>
          <w:tcPr>
            <w:tcW w:w="905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Май</w:t>
            </w:r>
          </w:p>
        </w:tc>
        <w:tc>
          <w:tcPr>
            <w:tcW w:w="905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Июнь</w:t>
            </w:r>
          </w:p>
        </w:tc>
        <w:tc>
          <w:tcPr>
            <w:tcW w:w="905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Июль</w:t>
            </w:r>
          </w:p>
        </w:tc>
        <w:tc>
          <w:tcPr>
            <w:tcW w:w="905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Август</w:t>
            </w:r>
          </w:p>
        </w:tc>
        <w:tc>
          <w:tcPr>
            <w:tcW w:w="905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Сентябрь</w:t>
            </w:r>
          </w:p>
        </w:tc>
        <w:tc>
          <w:tcPr>
            <w:tcW w:w="905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Октябрь</w:t>
            </w:r>
          </w:p>
        </w:tc>
        <w:tc>
          <w:tcPr>
            <w:tcW w:w="905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Ноябрь</w:t>
            </w:r>
          </w:p>
        </w:tc>
        <w:tc>
          <w:tcPr>
            <w:tcW w:w="905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Декабрь</w:t>
            </w:r>
          </w:p>
        </w:tc>
        <w:tc>
          <w:tcPr>
            <w:tcW w:w="905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Итого</w:t>
            </w:r>
          </w:p>
        </w:tc>
      </w:tr>
      <w:tr w:rsidR="003D7E2F" w:rsidRPr="00AB598C" w:rsidTr="003D7E2F">
        <w:tc>
          <w:tcPr>
            <w:tcW w:w="1547" w:type="dxa"/>
            <w:vMerge w:val="restart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 xml:space="preserve">Вид дохода/Код дохода </w:t>
            </w:r>
            <w:hyperlink w:anchor="P6328">
              <w:r w:rsidRPr="00AB598C">
                <w:rPr>
                  <w:rFonts w:ascii="Times New Roman" w:hAnsi="Times New Roman"/>
                  <w:b/>
                  <w:color w:val="0000FF"/>
                  <w:vertAlign w:val="superscript"/>
                </w:rPr>
                <w:t>1</w:t>
              </w:r>
            </w:hyperlink>
          </w:p>
        </w:tc>
        <w:tc>
          <w:tcPr>
            <w:tcW w:w="1490" w:type="dxa"/>
            <w:gridSpan w:val="2"/>
            <w:vMerge w:val="restart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Зарплата/2000</w:t>
            </w:r>
          </w:p>
        </w:tc>
        <w:tc>
          <w:tcPr>
            <w:tcW w:w="107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Дата получения</w:t>
            </w: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X</w:t>
            </w: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gridSpan w:val="2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7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</w:t>
            </w: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gridSpan w:val="2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7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Дата получения</w:t>
            </w: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X</w:t>
            </w: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gridSpan w:val="2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7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</w:t>
            </w: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gridSpan w:val="2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7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Дата получения</w:t>
            </w: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X</w:t>
            </w: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gridSpan w:val="2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7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</w:t>
            </w: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90" w:type="dxa"/>
            <w:gridSpan w:val="2"/>
            <w:vMerge w:val="restart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Отпускные/2012</w:t>
            </w:r>
          </w:p>
        </w:tc>
        <w:tc>
          <w:tcPr>
            <w:tcW w:w="107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Дата получения</w:t>
            </w: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X</w:t>
            </w: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gridSpan w:val="2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7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</w:t>
            </w: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90" w:type="dxa"/>
            <w:gridSpan w:val="2"/>
            <w:vMerge w:val="restart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 xml:space="preserve">Компенсация за неиспользованный </w:t>
            </w:r>
            <w:r w:rsidRPr="00AB598C">
              <w:rPr>
                <w:rFonts w:ascii="Times New Roman" w:hAnsi="Times New Roman"/>
              </w:rPr>
              <w:lastRenderedPageBreak/>
              <w:t>отпуск/2013</w:t>
            </w:r>
          </w:p>
        </w:tc>
        <w:tc>
          <w:tcPr>
            <w:tcW w:w="107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lastRenderedPageBreak/>
              <w:t>Дата получения</w:t>
            </w: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X</w:t>
            </w: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gridSpan w:val="2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7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</w:t>
            </w: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90" w:type="dxa"/>
            <w:gridSpan w:val="2"/>
            <w:vMerge w:val="restart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Сверхнормативные суточные/2015</w:t>
            </w:r>
          </w:p>
        </w:tc>
        <w:tc>
          <w:tcPr>
            <w:tcW w:w="107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Дата получения</w:t>
            </w: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X</w:t>
            </w: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gridSpan w:val="2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7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</w:t>
            </w: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90" w:type="dxa"/>
            <w:gridSpan w:val="2"/>
            <w:vMerge w:val="restart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Пособие по временной нетрудоспособности/2300</w:t>
            </w:r>
          </w:p>
        </w:tc>
        <w:tc>
          <w:tcPr>
            <w:tcW w:w="107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Дата получения</w:t>
            </w: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X</w:t>
            </w: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gridSpan w:val="2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7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</w:t>
            </w: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90" w:type="dxa"/>
            <w:gridSpan w:val="2"/>
            <w:vMerge w:val="restart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Материальная помощь/2760</w:t>
            </w:r>
          </w:p>
        </w:tc>
        <w:tc>
          <w:tcPr>
            <w:tcW w:w="107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Дата получения</w:t>
            </w: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X</w:t>
            </w: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gridSpan w:val="2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7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</w:t>
            </w: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3037" w:type="dxa"/>
            <w:gridSpan w:val="3"/>
            <w:vMerge w:val="restart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 xml:space="preserve">Вычеты в размерах, предусмотренных </w:t>
            </w:r>
            <w:hyperlink r:id="rId62">
              <w:r w:rsidRPr="00AB598C">
                <w:rPr>
                  <w:rFonts w:ascii="Times New Roman" w:hAnsi="Times New Roman"/>
                </w:rPr>
                <w:t>ст. 217</w:t>
              </w:r>
            </w:hyperlink>
            <w:r w:rsidRPr="00AB598C">
              <w:rPr>
                <w:rFonts w:ascii="Times New Roman" w:hAnsi="Times New Roman"/>
              </w:rPr>
              <w:t xml:space="preserve"> НК РФ </w:t>
            </w:r>
            <w:hyperlink w:anchor="P6329">
              <w:r w:rsidRPr="00AB598C">
                <w:rPr>
                  <w:rFonts w:ascii="Times New Roman" w:hAnsi="Times New Roman"/>
                  <w:b/>
                  <w:vertAlign w:val="superscript"/>
                </w:rPr>
                <w:t>2</w:t>
              </w:r>
            </w:hyperlink>
          </w:p>
        </w:tc>
        <w:tc>
          <w:tcPr>
            <w:tcW w:w="107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Код 503</w:t>
            </w: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gridSpan w:val="3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7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Код ___</w:t>
            </w: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gridSpan w:val="3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7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Код ___</w:t>
            </w: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3037" w:type="dxa"/>
            <w:gridSpan w:val="3"/>
            <w:vMerge w:val="restart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 xml:space="preserve">Общая сумма доходов за минусом вычетов, предусмотренных </w:t>
            </w:r>
            <w:hyperlink r:id="rId63">
              <w:r w:rsidRPr="00AB598C">
                <w:rPr>
                  <w:rFonts w:ascii="Times New Roman" w:hAnsi="Times New Roman"/>
                </w:rPr>
                <w:t>ст. 217</w:t>
              </w:r>
            </w:hyperlink>
            <w:r w:rsidRPr="00AB598C">
              <w:rPr>
                <w:rFonts w:ascii="Times New Roman" w:hAnsi="Times New Roman"/>
              </w:rPr>
              <w:t xml:space="preserve"> НК РФ</w:t>
            </w:r>
          </w:p>
        </w:tc>
        <w:tc>
          <w:tcPr>
            <w:tcW w:w="107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За период, указанный в графе таблицы</w:t>
            </w: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gridSpan w:val="3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7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начала года</w:t>
            </w: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2195" w:type="dxa"/>
            <w:gridSpan w:val="2"/>
            <w:vMerge w:val="restart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 xml:space="preserve">Налоговая база (с начала года), определяемая в отношении доходов налогового нерезидента РФ, указанных в </w:t>
            </w:r>
            <w:hyperlink r:id="rId64">
              <w:r w:rsidRPr="00AB598C">
                <w:rPr>
                  <w:rFonts w:ascii="Times New Roman" w:hAnsi="Times New Roman"/>
                </w:rPr>
                <w:t>абз. 3</w:t>
              </w:r>
            </w:hyperlink>
            <w:r w:rsidRPr="00AB598C">
              <w:rPr>
                <w:rFonts w:ascii="Times New Roman" w:hAnsi="Times New Roman"/>
              </w:rPr>
              <w:t xml:space="preserve"> - </w:t>
            </w:r>
            <w:hyperlink r:id="rId65">
              <w:r w:rsidRPr="00AB598C">
                <w:rPr>
                  <w:rFonts w:ascii="Times New Roman" w:hAnsi="Times New Roman"/>
                </w:rPr>
                <w:t>7</w:t>
              </w:r>
            </w:hyperlink>
            <w:r w:rsidRPr="00AB598C">
              <w:rPr>
                <w:rFonts w:ascii="Times New Roman" w:hAnsi="Times New Roman"/>
              </w:rPr>
              <w:t xml:space="preserve">, </w:t>
            </w:r>
            <w:hyperlink r:id="rId66">
              <w:r w:rsidRPr="00AB598C">
                <w:rPr>
                  <w:rFonts w:ascii="Times New Roman" w:hAnsi="Times New Roman"/>
                </w:rPr>
                <w:t>10 п. 3 ст. 224</w:t>
              </w:r>
            </w:hyperlink>
            <w:r w:rsidRPr="00AB598C">
              <w:rPr>
                <w:rFonts w:ascii="Times New Roman" w:hAnsi="Times New Roman"/>
              </w:rPr>
              <w:t xml:space="preserve"> НК РФ</w:t>
            </w:r>
          </w:p>
        </w:tc>
        <w:tc>
          <w:tcPr>
            <w:tcW w:w="1916" w:type="dxa"/>
            <w:gridSpan w:val="2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В пределах 2,4 млн</w:t>
            </w:r>
            <w:r w:rsidR="009C2CA4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</w:t>
            </w: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gridSpan w:val="2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6" w:type="dxa"/>
            <w:gridSpan w:val="2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В части, превышающей 2,4 млн</w:t>
            </w:r>
            <w:r w:rsidR="009C2CA4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руб., но не более 5 млн</w:t>
            </w:r>
            <w:r w:rsidR="009C2CA4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</w:t>
            </w: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gridSpan w:val="2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6" w:type="dxa"/>
            <w:gridSpan w:val="2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 xml:space="preserve">В части, превышающей 5 </w:t>
            </w:r>
            <w:r w:rsidRPr="00AB598C">
              <w:rPr>
                <w:rFonts w:ascii="Times New Roman" w:hAnsi="Times New Roman"/>
              </w:rPr>
              <w:lastRenderedPageBreak/>
              <w:t>млн</w:t>
            </w:r>
            <w:r w:rsidR="009C2CA4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руб., но не более 20 млн</w:t>
            </w:r>
            <w:r w:rsidR="009C2CA4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</w:t>
            </w: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gridSpan w:val="2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6" w:type="dxa"/>
            <w:gridSpan w:val="2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В части, превышающей 20 млн</w:t>
            </w:r>
            <w:r w:rsidR="009C2CA4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руб., но не более 50 млн</w:t>
            </w:r>
            <w:r w:rsidR="009C2CA4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</w:t>
            </w: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gridSpan w:val="2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6" w:type="dxa"/>
            <w:gridSpan w:val="2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В части, превышающей 50 млн</w:t>
            </w:r>
            <w:r w:rsidR="009C2CA4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</w:t>
            </w: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gridSpan w:val="2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6" w:type="dxa"/>
            <w:gridSpan w:val="2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Общая сумма налоговой базы</w:t>
            </w: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2195" w:type="dxa"/>
            <w:gridSpan w:val="2"/>
            <w:vMerge w:val="restart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 xml:space="preserve">Сумма налога (с начала года), исчисленная с налоговой базы нерезидента РФ, облагаемой по ставке, предусмотренной </w:t>
            </w:r>
            <w:hyperlink r:id="rId67">
              <w:r w:rsidRPr="00AB598C">
                <w:rPr>
                  <w:rFonts w:ascii="Times New Roman" w:hAnsi="Times New Roman"/>
                </w:rPr>
                <w:t>п. 3.1 ст. 224</w:t>
              </w:r>
            </w:hyperlink>
            <w:r w:rsidRPr="00AB598C">
              <w:rPr>
                <w:rFonts w:ascii="Times New Roman" w:hAnsi="Times New Roman"/>
              </w:rPr>
              <w:t xml:space="preserve"> НК РФ</w:t>
            </w:r>
          </w:p>
        </w:tc>
        <w:tc>
          <w:tcPr>
            <w:tcW w:w="1916" w:type="dxa"/>
            <w:gridSpan w:val="2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Налог, исчисленный по ставке 13% с налоговой базы в пределах 2,4 млн</w:t>
            </w:r>
            <w:r w:rsidR="009C2CA4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</w:t>
            </w: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gridSpan w:val="2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6" w:type="dxa"/>
            <w:gridSpan w:val="2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Налог, исчисленный по ставке 15% с части налоговой базы, превышающей 2,4 млн</w:t>
            </w:r>
            <w:r w:rsidR="009C2CA4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руб., но не более 5 млн</w:t>
            </w:r>
            <w:r w:rsidR="009C2CA4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</w:t>
            </w: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gridSpan w:val="2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6" w:type="dxa"/>
            <w:gridSpan w:val="2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Налог, исчисленный по ставке 18% с части налоговой базы, превышающей 5 млн</w:t>
            </w:r>
            <w:r w:rsidR="009C2CA4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руб., но не более 20 млн</w:t>
            </w:r>
            <w:r w:rsidR="009C2CA4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</w:t>
            </w: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gridSpan w:val="2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6" w:type="dxa"/>
            <w:gridSpan w:val="2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Налог, исчисленный по ставке 20% с части налоговой базы, превышающей 20 млн</w:t>
            </w:r>
            <w:r w:rsidR="009C2CA4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руб., но не более 50 </w:t>
            </w:r>
            <w:r w:rsidRPr="00AB598C">
              <w:rPr>
                <w:rFonts w:ascii="Times New Roman" w:hAnsi="Times New Roman"/>
              </w:rPr>
              <w:lastRenderedPageBreak/>
              <w:t>млн</w:t>
            </w:r>
            <w:r w:rsidR="009C2CA4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>руб.</w:t>
            </w: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gridSpan w:val="2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6" w:type="dxa"/>
            <w:gridSpan w:val="2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Налог, исчисленный по ставке 22% с части налоговой базы, превышающей 50 млн</w:t>
            </w:r>
            <w:r w:rsidR="009C2CA4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</w:t>
            </w: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3037" w:type="dxa"/>
            <w:gridSpan w:val="3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 xml:space="preserve">Фиксированный авансовый платеж по НДФЛ </w:t>
            </w:r>
            <w:hyperlink w:anchor="P6330">
              <w:r w:rsidRPr="00AB598C">
                <w:rPr>
                  <w:rFonts w:ascii="Times New Roman" w:hAnsi="Times New Roman"/>
                  <w:b/>
                  <w:color w:val="0000FF"/>
                  <w:vertAlign w:val="superscript"/>
                </w:rPr>
                <w:t>3</w:t>
              </w:r>
            </w:hyperlink>
          </w:p>
        </w:tc>
        <w:tc>
          <w:tcPr>
            <w:tcW w:w="107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</w:t>
            </w: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4111" w:type="dxa"/>
            <w:gridSpan w:val="4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 налога, удержанного по ставке 13% с налоговой базы нерезидента РФ в пределах 2,4 млн</w:t>
            </w:r>
            <w:r w:rsidR="009C2CA4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руб., нарастающим итогом</w:t>
            </w: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4111" w:type="dxa"/>
            <w:gridSpan w:val="4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 налога, удержанного по ставке 15% с части налоговой базы нерезидента РФ, превышающей 2,4 млн</w:t>
            </w:r>
            <w:r w:rsidR="00A51B18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руб., но не более 5 млн</w:t>
            </w:r>
            <w:r w:rsidR="00A51B18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руб., нарастающим итогом</w:t>
            </w: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4111" w:type="dxa"/>
            <w:gridSpan w:val="4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 налога, удержанного по ставке 18% с части налоговой базы нерезидента РФ, превышающей 5 млн</w:t>
            </w:r>
            <w:r w:rsidR="009C2CA4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руб., но не более 20 млн</w:t>
            </w:r>
            <w:r w:rsidR="009C2CA4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руб., нарастающим итогом</w:t>
            </w: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4111" w:type="dxa"/>
            <w:gridSpan w:val="4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 налога, удержанного по ставке 20% с части налоговой базы нерезидента РФ, превышающей 20 млн</w:t>
            </w:r>
            <w:r w:rsidR="009C2CA4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руб., но не более 50 млн</w:t>
            </w:r>
            <w:r w:rsidR="009C2CA4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руб., нарастающим итогом</w:t>
            </w: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4111" w:type="dxa"/>
            <w:gridSpan w:val="4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 налога, удержанного по ставке 22% с части налоговой базы нерезидента РФ, превышающей 50 млн</w:t>
            </w:r>
            <w:r w:rsidR="009C2CA4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руб., нарастающим итогом</w:t>
            </w: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4111" w:type="dxa"/>
            <w:gridSpan w:val="4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 дохода, с которого налоговым агентом не удержан налог по ставке 13% с налоговой базы нерезидента РФ в пределах 2,4 млн</w:t>
            </w:r>
            <w:r w:rsidR="009C2CA4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</w:t>
            </w: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4111" w:type="dxa"/>
            <w:gridSpan w:val="4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lastRenderedPageBreak/>
              <w:t>Сумма не удержанного налоговым агентом налога по ставке 13% с налоговой базы нерезидента РФ в пределах 2,4 млн</w:t>
            </w:r>
            <w:r w:rsidR="009C2CA4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</w:t>
            </w: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4111" w:type="dxa"/>
            <w:gridSpan w:val="4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 дохода, с которого налоговым агентом не удержан налог по ставке 15% с части налоговой базы нерезидента РФ, превышающей 2,4 млн</w:t>
            </w:r>
            <w:r w:rsidR="009C2CA4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руб., но не более 5 млн</w:t>
            </w:r>
            <w:r w:rsidR="009C2CA4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</w:t>
            </w: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4111" w:type="dxa"/>
            <w:gridSpan w:val="4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 не удержанного налоговым агентом налога по ставке 15% с части налоговой базы нерезидента РФ, превышающей 2,4 млн</w:t>
            </w:r>
            <w:r w:rsidR="009C2CA4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руб., но не более 5 млн</w:t>
            </w:r>
            <w:r w:rsidR="009C2CA4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</w:t>
            </w: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4111" w:type="dxa"/>
            <w:gridSpan w:val="4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 дохода, с которого налоговым агентом не удержан налог по ставке 18% с части налоговой базы нерезидента РФ, превышающей 5 млн</w:t>
            </w:r>
            <w:r w:rsidR="009C2CA4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руб., но не более 20 млн</w:t>
            </w:r>
            <w:r w:rsidR="009C2CA4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</w:t>
            </w: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4111" w:type="dxa"/>
            <w:gridSpan w:val="4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 не удержанного налоговым агентом налога по ставке 18% с части налоговой базы нерезидента РФ, превышающей 5 млн</w:t>
            </w:r>
            <w:r w:rsidR="009C2CA4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руб., но не более 20 млн</w:t>
            </w:r>
            <w:r w:rsidR="009C2CA4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</w:t>
            </w: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4111" w:type="dxa"/>
            <w:gridSpan w:val="4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 дохода, с которого налоговым агентом не удержан налог по ставке 20% с части налоговой базы нерезидента РФ, превышающей 20 млн</w:t>
            </w:r>
            <w:r w:rsidR="009C2CA4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руб., но не более 50 млн</w:t>
            </w:r>
            <w:r w:rsidR="009C2CA4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</w:t>
            </w: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4111" w:type="dxa"/>
            <w:gridSpan w:val="4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 не удержанного налоговым агентом налога по ставке 20% с части налоговой базы нерезидента РФ, превышающей 20 млн</w:t>
            </w:r>
            <w:r w:rsidR="009C2CA4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руб., но не более 50 млн</w:t>
            </w:r>
            <w:r w:rsidR="009C2CA4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</w:t>
            </w: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4111" w:type="dxa"/>
            <w:gridSpan w:val="4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 дохода, с которого налоговым агентом не удержан налог по ставке 22% с части налоговой базы нерезидента РФ, превышающей 50 млн</w:t>
            </w:r>
            <w:r w:rsidR="009C2CA4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</w:t>
            </w: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4111" w:type="dxa"/>
            <w:gridSpan w:val="4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lastRenderedPageBreak/>
              <w:t>Сумма не удержанного налоговым агентом налога по ставке 22% с части налоговой базы нерезидента РФ, превышающей 50 млн</w:t>
            </w:r>
            <w:r w:rsidR="009C2CA4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</w:t>
            </w: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4111" w:type="dxa"/>
            <w:gridSpan w:val="4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 излишне удержанного налоговым агентом налога по ставке 13% с налоговой базы нерезидента РФ в пределах 2,4 млн</w:t>
            </w:r>
            <w:r w:rsidR="009C2CA4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</w:t>
            </w: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4111" w:type="dxa"/>
            <w:gridSpan w:val="4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 излишне удержанного налоговым агентом налога по ставке 15% с части налоговой базы нерезидента РФ, превышающей 2,4 млн</w:t>
            </w:r>
            <w:r w:rsidR="009C2CA4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руб., но не более 5 млн</w:t>
            </w:r>
            <w:r w:rsidR="009C2CA4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</w:t>
            </w: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4111" w:type="dxa"/>
            <w:gridSpan w:val="4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 излишне удержанного налоговым агентом налога по ставке 18% с части налоговой базы нерезидента РФ, превышающей 5 млн</w:t>
            </w:r>
            <w:r w:rsidR="009C2CA4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руб., но не более 20 млн</w:t>
            </w:r>
            <w:r w:rsidR="009C2CA4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</w:t>
            </w: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4111" w:type="dxa"/>
            <w:gridSpan w:val="4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 излишне удержанного налоговым агентом налога по ставке 20% с части налоговой базы нерезидента РФ, превышающей 20 млн</w:t>
            </w:r>
            <w:r w:rsidR="00A51B18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руб., но не более 50 млн руб.</w:t>
            </w: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4111" w:type="dxa"/>
            <w:gridSpan w:val="4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 излишне удержанного налоговым агентом налога по ставке 22% с части налоговой базы нерезидента РФ, превышающей 50 млн</w:t>
            </w:r>
            <w:r w:rsidR="009C2CA4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</w:t>
            </w: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3037" w:type="dxa"/>
            <w:gridSpan w:val="3"/>
            <w:vMerge w:val="restart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Возвращенный налоговым агентом налог по ставке 13% с налоговой базы нерезидента РФ в пределах 2,4 млн</w:t>
            </w:r>
            <w:r w:rsidR="009C2CA4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</w:t>
            </w:r>
          </w:p>
        </w:tc>
        <w:tc>
          <w:tcPr>
            <w:tcW w:w="107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</w:t>
            </w: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gridSpan w:val="3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7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Дата</w:t>
            </w: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X</w:t>
            </w:r>
          </w:p>
        </w:tc>
      </w:tr>
      <w:tr w:rsidR="003D7E2F" w:rsidRPr="00AB598C" w:rsidTr="003D7E2F">
        <w:tc>
          <w:tcPr>
            <w:tcW w:w="3037" w:type="dxa"/>
            <w:gridSpan w:val="3"/>
            <w:vMerge w:val="restart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Возвращенный налоговым агентом налог по ставке 15% с части налоговой базы нерезидента РФ, превышающей 2,4 млн</w:t>
            </w:r>
            <w:r w:rsidR="009C2CA4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руб., но не более 5 млн</w:t>
            </w:r>
            <w:r w:rsidR="009C2CA4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</w:t>
            </w:r>
          </w:p>
        </w:tc>
        <w:tc>
          <w:tcPr>
            <w:tcW w:w="107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</w:t>
            </w: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gridSpan w:val="3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7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Дата</w:t>
            </w: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X</w:t>
            </w:r>
          </w:p>
        </w:tc>
      </w:tr>
      <w:tr w:rsidR="003D7E2F" w:rsidRPr="00AB598C" w:rsidTr="003D7E2F">
        <w:tc>
          <w:tcPr>
            <w:tcW w:w="3037" w:type="dxa"/>
            <w:gridSpan w:val="3"/>
            <w:vMerge w:val="restart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 xml:space="preserve">Возвращенный налоговым агентом </w:t>
            </w:r>
            <w:r w:rsidRPr="00AB598C">
              <w:rPr>
                <w:rFonts w:ascii="Times New Roman" w:hAnsi="Times New Roman"/>
              </w:rPr>
              <w:lastRenderedPageBreak/>
              <w:t>налог по ставке 18% с части налоговой базы нерезидента РФ, превышающей 5 млн</w:t>
            </w:r>
            <w:r w:rsidR="009C2CA4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руб., но не более 20 млн</w:t>
            </w:r>
            <w:r w:rsidR="009C2CA4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</w:t>
            </w:r>
          </w:p>
        </w:tc>
        <w:tc>
          <w:tcPr>
            <w:tcW w:w="107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lastRenderedPageBreak/>
              <w:t>Сумма</w:t>
            </w: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gridSpan w:val="3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7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Дата</w:t>
            </w: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X</w:t>
            </w:r>
          </w:p>
        </w:tc>
      </w:tr>
      <w:tr w:rsidR="003D7E2F" w:rsidRPr="00AB598C" w:rsidTr="003D7E2F">
        <w:tc>
          <w:tcPr>
            <w:tcW w:w="3037" w:type="dxa"/>
            <w:gridSpan w:val="3"/>
            <w:vMerge w:val="restart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lastRenderedPageBreak/>
              <w:t>Возвращенный налоговым агентом налог по ставке 20% с части налоговой базы нерезидента РФ, превышающей 20 млн</w:t>
            </w:r>
            <w:r w:rsidR="009C2CA4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руб., но не более 50 млн</w:t>
            </w:r>
            <w:r w:rsidR="009C2CA4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</w:t>
            </w:r>
          </w:p>
        </w:tc>
        <w:tc>
          <w:tcPr>
            <w:tcW w:w="107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</w:t>
            </w: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gridSpan w:val="3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74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Дата</w:t>
            </w:r>
          </w:p>
        </w:tc>
        <w:tc>
          <w:tcPr>
            <w:tcW w:w="905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X</w:t>
            </w:r>
          </w:p>
        </w:tc>
      </w:tr>
      <w:tr w:rsidR="003D7E2F" w:rsidRPr="00AB598C" w:rsidTr="003D7E2F">
        <w:tc>
          <w:tcPr>
            <w:tcW w:w="3037" w:type="dxa"/>
            <w:gridSpan w:val="3"/>
            <w:vMerge w:val="restart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Возвращенный налоговым агентом налог по ставке 22% с части налоговой базы нерезидента РФ, превышающей 50 млн</w:t>
            </w:r>
            <w:r w:rsidR="009C2CA4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</w:t>
            </w:r>
          </w:p>
        </w:tc>
        <w:tc>
          <w:tcPr>
            <w:tcW w:w="1074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</w:t>
            </w:r>
          </w:p>
        </w:tc>
        <w:tc>
          <w:tcPr>
            <w:tcW w:w="905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gridSpan w:val="3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74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Дата</w:t>
            </w:r>
          </w:p>
        </w:tc>
        <w:tc>
          <w:tcPr>
            <w:tcW w:w="905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5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X</w:t>
            </w:r>
          </w:p>
        </w:tc>
      </w:tr>
    </w:tbl>
    <w:p w:rsidR="003D7E2F" w:rsidRPr="00AB598C" w:rsidRDefault="003D7E2F" w:rsidP="003D7E2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</w:rPr>
        <w:sectPr w:rsidR="003D7E2F" w:rsidRPr="00AB598C">
          <w:pgSz w:w="16838" w:h="11905" w:orient="landscape"/>
          <w:pgMar w:top="1701" w:right="397" w:bottom="850" w:left="397" w:header="0" w:footer="0" w:gutter="0"/>
          <w:cols w:space="720"/>
          <w:titlePg/>
        </w:sectPr>
      </w:pPr>
    </w:p>
    <w:p w:rsidR="003D7E2F" w:rsidRPr="00AB598C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180"/>
        <w:gridCol w:w="195"/>
        <w:gridCol w:w="15489"/>
        <w:gridCol w:w="180"/>
      </w:tblGrid>
      <w:tr w:rsidR="003D7E2F" w:rsidRPr="00AB598C" w:rsidTr="003D7E2F"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  <w:noProof/>
              </w:rPr>
              <w:drawing>
                <wp:inline distT="0" distB="0" distL="0" distR="0">
                  <wp:extent cx="6350" cy="635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онсультант Плю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</w:tcPr>
          <w:p w:rsidR="003D7E2F" w:rsidRPr="00A51B18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bookmarkStart w:id="14" w:name="P6328"/>
            <w:bookmarkEnd w:id="14"/>
            <w:r w:rsidRPr="00A51B18">
              <w:rPr>
                <w:rFonts w:ascii="Times New Roman" w:hAnsi="Times New Roman"/>
                <w:b/>
                <w:vertAlign w:val="superscript"/>
              </w:rPr>
              <w:t>1</w:t>
            </w:r>
            <w:r w:rsidRPr="00A51B18">
              <w:rPr>
                <w:rFonts w:ascii="Times New Roman" w:hAnsi="Times New Roman"/>
              </w:rPr>
              <w:t xml:space="preserve"> В данной форме приведены только некоторые виды дохода. При выплате иных видов доходов количество строк реквизита "Вид дохода/Код дохода" изменяется по мере необходимости.</w:t>
            </w:r>
          </w:p>
          <w:p w:rsidR="003D7E2F" w:rsidRPr="00A51B18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bookmarkStart w:id="15" w:name="P6329"/>
            <w:bookmarkEnd w:id="15"/>
            <w:r w:rsidRPr="00A51B18">
              <w:rPr>
                <w:rFonts w:ascii="Times New Roman" w:hAnsi="Times New Roman"/>
                <w:b/>
                <w:vertAlign w:val="superscript"/>
              </w:rPr>
              <w:t>2</w:t>
            </w:r>
            <w:r w:rsidRPr="00A51B18">
              <w:rPr>
                <w:rFonts w:ascii="Times New Roman" w:hAnsi="Times New Roman"/>
              </w:rPr>
              <w:t xml:space="preserve"> В строке указываются суммы, которые согласно </w:t>
            </w:r>
            <w:hyperlink r:id="rId68">
              <w:r w:rsidRPr="00A51B18">
                <w:rPr>
                  <w:rFonts w:ascii="Times New Roman" w:hAnsi="Times New Roman"/>
                </w:rPr>
                <w:t>ст. 217</w:t>
              </w:r>
            </w:hyperlink>
            <w:r w:rsidRPr="00A51B18">
              <w:rPr>
                <w:rFonts w:ascii="Times New Roman" w:hAnsi="Times New Roman"/>
              </w:rPr>
              <w:t xml:space="preserve"> НК РФ не подлежат налогообложению в пределах установленных лимитов.</w:t>
            </w:r>
          </w:p>
          <w:p w:rsidR="003D7E2F" w:rsidRPr="00A51B18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bookmarkStart w:id="16" w:name="P6330"/>
            <w:bookmarkEnd w:id="16"/>
            <w:r w:rsidRPr="00A51B18">
              <w:rPr>
                <w:rFonts w:ascii="Times New Roman" w:hAnsi="Times New Roman"/>
                <w:b/>
                <w:vertAlign w:val="superscript"/>
              </w:rPr>
              <w:t>3</w:t>
            </w:r>
            <w:r w:rsidRPr="00A51B18">
              <w:rPr>
                <w:rFonts w:ascii="Times New Roman" w:hAnsi="Times New Roman"/>
              </w:rPr>
              <w:t xml:space="preserve"> В строке указывается сумма уплаченного фиксированного авансового платежа по НДФЛ, на которую согласно </w:t>
            </w:r>
            <w:hyperlink r:id="rId69">
              <w:r w:rsidRPr="00A51B18">
                <w:rPr>
                  <w:rFonts w:ascii="Times New Roman" w:hAnsi="Times New Roman"/>
                </w:rPr>
                <w:t>п. 6 ст. 227.1</w:t>
              </w:r>
            </w:hyperlink>
            <w:r w:rsidRPr="00A51B18">
              <w:rPr>
                <w:rFonts w:ascii="Times New Roman" w:hAnsi="Times New Roman"/>
              </w:rPr>
              <w:t xml:space="preserve"> НК РФ подлежит уменьшению налог с доходов налогоплательщика, названного в </w:t>
            </w:r>
            <w:hyperlink r:id="rId70">
              <w:r w:rsidRPr="00A51B18">
                <w:rPr>
                  <w:rFonts w:ascii="Times New Roman" w:hAnsi="Times New Roman"/>
                </w:rPr>
                <w:t>пп. 2 п. 1 ст. 227.1</w:t>
              </w:r>
            </w:hyperlink>
            <w:r w:rsidRPr="00A51B18">
              <w:rPr>
                <w:rFonts w:ascii="Times New Roman" w:hAnsi="Times New Roman"/>
              </w:rPr>
              <w:t xml:space="preserve"> НК РФ.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3D7E2F" w:rsidRPr="00AB598C" w:rsidRDefault="003D7E2F" w:rsidP="003D7E2F">
      <w:pPr>
        <w:widowControl w:val="0"/>
        <w:autoSpaceDE w:val="0"/>
        <w:autoSpaceDN w:val="0"/>
        <w:spacing w:before="220" w:after="0" w:line="240" w:lineRule="auto"/>
        <w:jc w:val="both"/>
        <w:rPr>
          <w:rFonts w:ascii="Times New Roman" w:hAnsi="Times New Roman"/>
        </w:rPr>
      </w:pPr>
      <w:r w:rsidRPr="00AB598C">
        <w:rPr>
          <w:rFonts w:ascii="Times New Roman" w:hAnsi="Times New Roman"/>
          <w:b/>
        </w:rPr>
        <w:t>5.2. Удержанный налог и налог, возвращенный налоговым агентом:</w:t>
      </w:r>
    </w:p>
    <w:p w:rsidR="003D7E2F" w:rsidRPr="00AB598C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30"/>
        <w:gridCol w:w="841"/>
        <w:gridCol w:w="570"/>
        <w:gridCol w:w="571"/>
        <w:gridCol w:w="663"/>
        <w:gridCol w:w="663"/>
        <w:gridCol w:w="507"/>
        <w:gridCol w:w="507"/>
        <w:gridCol w:w="573"/>
        <w:gridCol w:w="573"/>
        <w:gridCol w:w="364"/>
        <w:gridCol w:w="364"/>
        <w:gridCol w:w="479"/>
        <w:gridCol w:w="479"/>
        <w:gridCol w:w="473"/>
        <w:gridCol w:w="473"/>
        <w:gridCol w:w="615"/>
        <w:gridCol w:w="615"/>
        <w:gridCol w:w="714"/>
        <w:gridCol w:w="714"/>
        <w:gridCol w:w="646"/>
        <w:gridCol w:w="646"/>
        <w:gridCol w:w="586"/>
        <w:gridCol w:w="586"/>
        <w:gridCol w:w="646"/>
        <w:gridCol w:w="646"/>
        <w:gridCol w:w="524"/>
      </w:tblGrid>
      <w:tr w:rsidR="003D7E2F" w:rsidRPr="00AB598C" w:rsidTr="003D7E2F">
        <w:tc>
          <w:tcPr>
            <w:tcW w:w="3402" w:type="dxa"/>
            <w:gridSpan w:val="2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Показатель</w:t>
            </w:r>
          </w:p>
        </w:tc>
        <w:tc>
          <w:tcPr>
            <w:tcW w:w="498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1 по 22 января</w:t>
            </w:r>
          </w:p>
        </w:tc>
        <w:tc>
          <w:tcPr>
            <w:tcW w:w="499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23 по 31 января</w:t>
            </w:r>
          </w:p>
        </w:tc>
        <w:tc>
          <w:tcPr>
            <w:tcW w:w="499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1 по 22 февраля</w:t>
            </w:r>
          </w:p>
        </w:tc>
        <w:tc>
          <w:tcPr>
            <w:tcW w:w="499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23 по 28 (29) февраля</w:t>
            </w:r>
          </w:p>
        </w:tc>
        <w:tc>
          <w:tcPr>
            <w:tcW w:w="499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1 по 22 марта</w:t>
            </w:r>
          </w:p>
        </w:tc>
        <w:tc>
          <w:tcPr>
            <w:tcW w:w="499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23 по 31 марта</w:t>
            </w:r>
          </w:p>
        </w:tc>
        <w:tc>
          <w:tcPr>
            <w:tcW w:w="499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1 по 22 апреля</w:t>
            </w:r>
          </w:p>
        </w:tc>
        <w:tc>
          <w:tcPr>
            <w:tcW w:w="499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23 по 30 апреля</w:t>
            </w:r>
          </w:p>
        </w:tc>
        <w:tc>
          <w:tcPr>
            <w:tcW w:w="499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1 по 22 мая</w:t>
            </w:r>
          </w:p>
        </w:tc>
        <w:tc>
          <w:tcPr>
            <w:tcW w:w="499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23 по 31 мая</w:t>
            </w:r>
          </w:p>
        </w:tc>
        <w:tc>
          <w:tcPr>
            <w:tcW w:w="499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1 по 22 июня</w:t>
            </w:r>
          </w:p>
        </w:tc>
        <w:tc>
          <w:tcPr>
            <w:tcW w:w="499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23 по 30 июня</w:t>
            </w:r>
          </w:p>
        </w:tc>
        <w:tc>
          <w:tcPr>
            <w:tcW w:w="499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1 по 22 июля</w:t>
            </w:r>
          </w:p>
        </w:tc>
        <w:tc>
          <w:tcPr>
            <w:tcW w:w="499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23 по 31 июля</w:t>
            </w:r>
          </w:p>
        </w:tc>
        <w:tc>
          <w:tcPr>
            <w:tcW w:w="499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1 по 22 августа</w:t>
            </w:r>
          </w:p>
        </w:tc>
        <w:tc>
          <w:tcPr>
            <w:tcW w:w="499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23 по 31 августа</w:t>
            </w:r>
          </w:p>
        </w:tc>
        <w:tc>
          <w:tcPr>
            <w:tcW w:w="499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1 по 22 сентября</w:t>
            </w:r>
          </w:p>
        </w:tc>
        <w:tc>
          <w:tcPr>
            <w:tcW w:w="499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23 по 30 сентября</w:t>
            </w:r>
          </w:p>
        </w:tc>
        <w:tc>
          <w:tcPr>
            <w:tcW w:w="499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1 по 22 октября</w:t>
            </w:r>
          </w:p>
        </w:tc>
        <w:tc>
          <w:tcPr>
            <w:tcW w:w="499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23 по 31 октября</w:t>
            </w:r>
          </w:p>
        </w:tc>
        <w:tc>
          <w:tcPr>
            <w:tcW w:w="499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1 по 22 ноября</w:t>
            </w:r>
          </w:p>
        </w:tc>
        <w:tc>
          <w:tcPr>
            <w:tcW w:w="499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23 по 30 ноября</w:t>
            </w:r>
          </w:p>
        </w:tc>
        <w:tc>
          <w:tcPr>
            <w:tcW w:w="499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1 по 22 декабря</w:t>
            </w:r>
          </w:p>
        </w:tc>
        <w:tc>
          <w:tcPr>
            <w:tcW w:w="499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23 по 31 декабря</w:t>
            </w:r>
          </w:p>
        </w:tc>
        <w:tc>
          <w:tcPr>
            <w:tcW w:w="499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Итого</w:t>
            </w:r>
          </w:p>
        </w:tc>
      </w:tr>
      <w:tr w:rsidR="003D7E2F" w:rsidRPr="00AB598C" w:rsidTr="003D7E2F">
        <w:tc>
          <w:tcPr>
            <w:tcW w:w="2410" w:type="dxa"/>
            <w:vMerge w:val="restart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Налог, удержанный по ставке 13% с совокупной налоговой базы нерезидента РФ в пределах 2,4 млн</w:t>
            </w:r>
            <w:r w:rsidR="009C2CA4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</w:t>
            </w:r>
          </w:p>
        </w:tc>
        <w:tc>
          <w:tcPr>
            <w:tcW w:w="992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</w:t>
            </w:r>
          </w:p>
        </w:tc>
        <w:tc>
          <w:tcPr>
            <w:tcW w:w="49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Дата удержания</w:t>
            </w:r>
          </w:p>
        </w:tc>
        <w:tc>
          <w:tcPr>
            <w:tcW w:w="49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X</w:t>
            </w:r>
          </w:p>
        </w:tc>
      </w:tr>
      <w:tr w:rsidR="003D7E2F" w:rsidRPr="00AB598C" w:rsidTr="003D7E2F">
        <w:tc>
          <w:tcPr>
            <w:tcW w:w="2410" w:type="dxa"/>
            <w:vMerge w:val="restart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 xml:space="preserve">Налог, удержанный по ставке </w:t>
            </w:r>
            <w:r w:rsidRPr="00AB598C">
              <w:rPr>
                <w:rFonts w:ascii="Times New Roman" w:hAnsi="Times New Roman"/>
              </w:rPr>
              <w:lastRenderedPageBreak/>
              <w:t>15% с совокупной налоговой базы нерезидента РФ, превышающей 2,4 млн</w:t>
            </w:r>
            <w:r w:rsidR="009C2CA4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руб., но не более 5 млн</w:t>
            </w:r>
            <w:r w:rsidR="009C2CA4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</w:t>
            </w:r>
          </w:p>
        </w:tc>
        <w:tc>
          <w:tcPr>
            <w:tcW w:w="992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lastRenderedPageBreak/>
              <w:t>Сумма</w:t>
            </w:r>
          </w:p>
        </w:tc>
        <w:tc>
          <w:tcPr>
            <w:tcW w:w="49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Дата удержа</w:t>
            </w:r>
            <w:r w:rsidRPr="00AB598C">
              <w:rPr>
                <w:rFonts w:ascii="Times New Roman" w:hAnsi="Times New Roman"/>
              </w:rPr>
              <w:lastRenderedPageBreak/>
              <w:t>ния</w:t>
            </w:r>
          </w:p>
        </w:tc>
        <w:tc>
          <w:tcPr>
            <w:tcW w:w="49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X</w:t>
            </w:r>
          </w:p>
        </w:tc>
      </w:tr>
      <w:tr w:rsidR="003D7E2F" w:rsidRPr="00AB598C" w:rsidTr="003D7E2F">
        <w:tc>
          <w:tcPr>
            <w:tcW w:w="2410" w:type="dxa"/>
            <w:vMerge w:val="restart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lastRenderedPageBreak/>
              <w:t>Налог, удержанный по ставке 18% с совокупной налоговой базы нерезидента РФ, превышающей 5 млн</w:t>
            </w:r>
            <w:r w:rsidR="009C2CA4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руб., но не более 20 млн</w:t>
            </w:r>
            <w:r w:rsidR="009C2CA4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</w:t>
            </w:r>
          </w:p>
        </w:tc>
        <w:tc>
          <w:tcPr>
            <w:tcW w:w="992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</w:t>
            </w:r>
          </w:p>
        </w:tc>
        <w:tc>
          <w:tcPr>
            <w:tcW w:w="49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Дата удержания</w:t>
            </w:r>
          </w:p>
        </w:tc>
        <w:tc>
          <w:tcPr>
            <w:tcW w:w="49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X</w:t>
            </w:r>
          </w:p>
        </w:tc>
      </w:tr>
      <w:tr w:rsidR="003D7E2F" w:rsidRPr="00AB598C" w:rsidTr="003D7E2F">
        <w:tc>
          <w:tcPr>
            <w:tcW w:w="2410" w:type="dxa"/>
            <w:vMerge w:val="restart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 xml:space="preserve">Налог, удержанный по ставке </w:t>
            </w:r>
            <w:r w:rsidRPr="00AB598C">
              <w:rPr>
                <w:rFonts w:ascii="Times New Roman" w:hAnsi="Times New Roman"/>
              </w:rPr>
              <w:lastRenderedPageBreak/>
              <w:t>20% с совокупной налоговой базы нерезидента РФ, превышающей 20 млн</w:t>
            </w:r>
            <w:r w:rsidR="009C2CA4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руб., но не более 50 млн</w:t>
            </w:r>
            <w:r w:rsidR="009C2CA4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</w:t>
            </w:r>
          </w:p>
        </w:tc>
        <w:tc>
          <w:tcPr>
            <w:tcW w:w="992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lastRenderedPageBreak/>
              <w:t>Сумма</w:t>
            </w:r>
          </w:p>
        </w:tc>
        <w:tc>
          <w:tcPr>
            <w:tcW w:w="49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Дата удержа</w:t>
            </w:r>
            <w:r w:rsidRPr="00AB598C">
              <w:rPr>
                <w:rFonts w:ascii="Times New Roman" w:hAnsi="Times New Roman"/>
              </w:rPr>
              <w:lastRenderedPageBreak/>
              <w:t>ния</w:t>
            </w:r>
          </w:p>
        </w:tc>
        <w:tc>
          <w:tcPr>
            <w:tcW w:w="49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X</w:t>
            </w:r>
          </w:p>
        </w:tc>
      </w:tr>
      <w:tr w:rsidR="003D7E2F" w:rsidRPr="00AB598C" w:rsidTr="003D7E2F">
        <w:tc>
          <w:tcPr>
            <w:tcW w:w="2410" w:type="dxa"/>
            <w:vMerge w:val="restart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lastRenderedPageBreak/>
              <w:t>Налог, удержанный по ставке 22% с совокупной налоговой базы нерезидента РФ, превышающей 50 млн</w:t>
            </w:r>
            <w:r w:rsidR="009C2CA4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</w:t>
            </w:r>
          </w:p>
        </w:tc>
        <w:tc>
          <w:tcPr>
            <w:tcW w:w="992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</w:t>
            </w:r>
          </w:p>
        </w:tc>
        <w:tc>
          <w:tcPr>
            <w:tcW w:w="49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Дата удержания</w:t>
            </w:r>
          </w:p>
        </w:tc>
        <w:tc>
          <w:tcPr>
            <w:tcW w:w="49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X</w:t>
            </w:r>
          </w:p>
        </w:tc>
      </w:tr>
      <w:tr w:rsidR="003D7E2F" w:rsidRPr="00AB598C" w:rsidTr="003D7E2F">
        <w:tc>
          <w:tcPr>
            <w:tcW w:w="2410" w:type="dxa"/>
            <w:vMerge w:val="restart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 xml:space="preserve">Возвращенный налоговым агентом налог по ставке 13% с </w:t>
            </w:r>
            <w:r w:rsidRPr="00AB598C">
              <w:rPr>
                <w:rFonts w:ascii="Times New Roman" w:hAnsi="Times New Roman"/>
              </w:rPr>
              <w:lastRenderedPageBreak/>
              <w:t>налоговой базы нерезидента РФ в пределах 2,4 млн</w:t>
            </w:r>
            <w:r w:rsidR="009C2CA4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</w:t>
            </w:r>
          </w:p>
        </w:tc>
        <w:tc>
          <w:tcPr>
            <w:tcW w:w="992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lastRenderedPageBreak/>
              <w:t>Сумма</w:t>
            </w:r>
          </w:p>
        </w:tc>
        <w:tc>
          <w:tcPr>
            <w:tcW w:w="49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Дата возврата</w:t>
            </w:r>
          </w:p>
        </w:tc>
        <w:tc>
          <w:tcPr>
            <w:tcW w:w="49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X</w:t>
            </w:r>
          </w:p>
        </w:tc>
      </w:tr>
      <w:tr w:rsidR="003D7E2F" w:rsidRPr="00AB598C" w:rsidTr="003D7E2F">
        <w:tc>
          <w:tcPr>
            <w:tcW w:w="2410" w:type="dxa"/>
            <w:vMerge w:val="restart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lastRenderedPageBreak/>
              <w:t>Возвращенный налоговым агентом налог по ставке 15% с налоговой базы нерезидента РФ, превышающей 2,4 млн</w:t>
            </w:r>
            <w:r w:rsidR="009C2CA4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руб., но не более 5 млн</w:t>
            </w:r>
            <w:r w:rsidR="009C2CA4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</w:t>
            </w:r>
          </w:p>
        </w:tc>
        <w:tc>
          <w:tcPr>
            <w:tcW w:w="992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</w:t>
            </w:r>
          </w:p>
        </w:tc>
        <w:tc>
          <w:tcPr>
            <w:tcW w:w="49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Дата возврата</w:t>
            </w:r>
          </w:p>
        </w:tc>
        <w:tc>
          <w:tcPr>
            <w:tcW w:w="49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X</w:t>
            </w:r>
          </w:p>
        </w:tc>
      </w:tr>
      <w:tr w:rsidR="003D7E2F" w:rsidRPr="00AB598C" w:rsidTr="003D7E2F">
        <w:tc>
          <w:tcPr>
            <w:tcW w:w="2410" w:type="dxa"/>
            <w:vMerge w:val="restart"/>
          </w:tcPr>
          <w:p w:rsidR="003D7E2F" w:rsidRPr="009C2CA4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2CA4">
              <w:rPr>
                <w:rFonts w:ascii="Times New Roman" w:hAnsi="Times New Roman"/>
                <w:sz w:val="20"/>
                <w:szCs w:val="20"/>
              </w:rPr>
              <w:t xml:space="preserve">Возвращенный налоговым агентом налог по ставке 18% с налоговой базы нерезидента РФ, </w:t>
            </w:r>
            <w:r w:rsidRPr="009C2CA4">
              <w:rPr>
                <w:rFonts w:ascii="Times New Roman" w:hAnsi="Times New Roman"/>
                <w:sz w:val="20"/>
                <w:szCs w:val="20"/>
              </w:rPr>
              <w:lastRenderedPageBreak/>
              <w:t>превышающей 5 млн</w:t>
            </w:r>
            <w:r w:rsidR="009C2CA4" w:rsidRPr="009C2CA4">
              <w:rPr>
                <w:rFonts w:ascii="Times New Roman" w:hAnsi="Times New Roman"/>
                <w:sz w:val="20"/>
                <w:szCs w:val="20"/>
              </w:rPr>
              <w:t>.</w:t>
            </w:r>
            <w:r w:rsidRPr="009C2CA4">
              <w:rPr>
                <w:rFonts w:ascii="Times New Roman" w:hAnsi="Times New Roman"/>
                <w:sz w:val="20"/>
                <w:szCs w:val="20"/>
              </w:rPr>
              <w:t xml:space="preserve"> руб., но не более 20 млн</w:t>
            </w:r>
            <w:r w:rsidR="009C2CA4" w:rsidRPr="009C2CA4">
              <w:rPr>
                <w:rFonts w:ascii="Times New Roman" w:hAnsi="Times New Roman"/>
                <w:sz w:val="20"/>
                <w:szCs w:val="20"/>
              </w:rPr>
              <w:t>.</w:t>
            </w:r>
            <w:r w:rsidRPr="009C2CA4">
              <w:rPr>
                <w:rFonts w:ascii="Times New Roman" w:hAnsi="Times New Roman"/>
                <w:sz w:val="20"/>
                <w:szCs w:val="20"/>
              </w:rPr>
              <w:t xml:space="preserve"> руб.</w:t>
            </w:r>
          </w:p>
        </w:tc>
        <w:tc>
          <w:tcPr>
            <w:tcW w:w="992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lastRenderedPageBreak/>
              <w:t>Сумма</w:t>
            </w:r>
          </w:p>
        </w:tc>
        <w:tc>
          <w:tcPr>
            <w:tcW w:w="49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9C2CA4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Дата возврата</w:t>
            </w:r>
          </w:p>
        </w:tc>
        <w:tc>
          <w:tcPr>
            <w:tcW w:w="49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X</w:t>
            </w:r>
          </w:p>
        </w:tc>
      </w:tr>
      <w:tr w:rsidR="003D7E2F" w:rsidRPr="00AB598C" w:rsidTr="003D7E2F">
        <w:tc>
          <w:tcPr>
            <w:tcW w:w="2410" w:type="dxa"/>
            <w:vMerge w:val="restart"/>
          </w:tcPr>
          <w:p w:rsidR="003D7E2F" w:rsidRPr="009C2CA4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2CA4">
              <w:rPr>
                <w:rFonts w:ascii="Times New Roman" w:hAnsi="Times New Roman"/>
                <w:sz w:val="20"/>
                <w:szCs w:val="20"/>
              </w:rPr>
              <w:lastRenderedPageBreak/>
              <w:t>Возвращенный налоговым агентом налог по ставке 20% с налоговой базы нерезидента РФ, превышающей 20 млн</w:t>
            </w:r>
            <w:r w:rsidR="009C2CA4" w:rsidRPr="009C2CA4">
              <w:rPr>
                <w:rFonts w:ascii="Times New Roman" w:hAnsi="Times New Roman"/>
                <w:sz w:val="20"/>
                <w:szCs w:val="20"/>
              </w:rPr>
              <w:t>.</w:t>
            </w:r>
            <w:r w:rsidRPr="009C2CA4">
              <w:rPr>
                <w:rFonts w:ascii="Times New Roman" w:hAnsi="Times New Roman"/>
                <w:sz w:val="20"/>
                <w:szCs w:val="20"/>
              </w:rPr>
              <w:t xml:space="preserve"> руб., но не более 50 млн</w:t>
            </w:r>
            <w:r w:rsidR="009C2CA4" w:rsidRPr="009C2CA4">
              <w:rPr>
                <w:rFonts w:ascii="Times New Roman" w:hAnsi="Times New Roman"/>
                <w:sz w:val="20"/>
                <w:szCs w:val="20"/>
              </w:rPr>
              <w:t>.</w:t>
            </w:r>
            <w:r w:rsidRPr="009C2CA4">
              <w:rPr>
                <w:rFonts w:ascii="Times New Roman" w:hAnsi="Times New Roman"/>
                <w:sz w:val="20"/>
                <w:szCs w:val="20"/>
              </w:rPr>
              <w:t xml:space="preserve"> руб.</w:t>
            </w:r>
          </w:p>
        </w:tc>
        <w:tc>
          <w:tcPr>
            <w:tcW w:w="992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</w:t>
            </w:r>
          </w:p>
        </w:tc>
        <w:tc>
          <w:tcPr>
            <w:tcW w:w="49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9C2CA4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Дата возврата</w:t>
            </w:r>
          </w:p>
        </w:tc>
        <w:tc>
          <w:tcPr>
            <w:tcW w:w="49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X</w:t>
            </w:r>
          </w:p>
        </w:tc>
      </w:tr>
      <w:tr w:rsidR="003D7E2F" w:rsidRPr="00AB598C" w:rsidTr="003D7E2F">
        <w:tc>
          <w:tcPr>
            <w:tcW w:w="2410" w:type="dxa"/>
            <w:vMerge w:val="restart"/>
          </w:tcPr>
          <w:p w:rsidR="003D7E2F" w:rsidRPr="009C2CA4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2CA4">
              <w:rPr>
                <w:rFonts w:ascii="Times New Roman" w:hAnsi="Times New Roman"/>
                <w:sz w:val="20"/>
                <w:szCs w:val="20"/>
              </w:rPr>
              <w:t>Возвращенный налоговым агентом налог по ставке 22% с налоговой базы нерезидента РФ, превышающей 50 млн</w:t>
            </w:r>
            <w:r w:rsidR="009C2CA4" w:rsidRPr="009C2CA4">
              <w:rPr>
                <w:rFonts w:ascii="Times New Roman" w:hAnsi="Times New Roman"/>
                <w:sz w:val="20"/>
                <w:szCs w:val="20"/>
              </w:rPr>
              <w:t>.</w:t>
            </w:r>
            <w:r w:rsidRPr="009C2CA4">
              <w:rPr>
                <w:rFonts w:ascii="Times New Roman" w:hAnsi="Times New Roman"/>
                <w:sz w:val="20"/>
                <w:szCs w:val="20"/>
              </w:rPr>
              <w:t xml:space="preserve"> руб.</w:t>
            </w:r>
          </w:p>
        </w:tc>
        <w:tc>
          <w:tcPr>
            <w:tcW w:w="992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</w:t>
            </w:r>
          </w:p>
        </w:tc>
        <w:tc>
          <w:tcPr>
            <w:tcW w:w="49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Дата возврата</w:t>
            </w:r>
          </w:p>
        </w:tc>
        <w:tc>
          <w:tcPr>
            <w:tcW w:w="498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X</w:t>
            </w:r>
          </w:p>
        </w:tc>
      </w:tr>
    </w:tbl>
    <w:p w:rsidR="003D7E2F" w:rsidRPr="00AB598C" w:rsidRDefault="003D7E2F" w:rsidP="003D7E2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</w:rPr>
        <w:sectPr w:rsidR="003D7E2F" w:rsidRPr="00AB598C">
          <w:pgSz w:w="16838" w:h="11905" w:orient="landscape"/>
          <w:pgMar w:top="1701" w:right="397" w:bottom="850" w:left="397" w:header="0" w:footer="0" w:gutter="0"/>
          <w:cols w:space="720"/>
          <w:titlePg/>
        </w:sectPr>
      </w:pPr>
    </w:p>
    <w:p w:rsidR="003D7E2F" w:rsidRPr="00AB598C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644"/>
        <w:gridCol w:w="709"/>
        <w:gridCol w:w="390"/>
        <w:gridCol w:w="886"/>
        <w:gridCol w:w="456"/>
        <w:gridCol w:w="282"/>
        <w:gridCol w:w="454"/>
        <w:gridCol w:w="622"/>
        <w:gridCol w:w="851"/>
        <w:gridCol w:w="1416"/>
        <w:gridCol w:w="369"/>
        <w:gridCol w:w="992"/>
      </w:tblGrid>
      <w:tr w:rsidR="003D7E2F" w:rsidRPr="00AB598C" w:rsidTr="003D7E2F">
        <w:tc>
          <w:tcPr>
            <w:tcW w:w="771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  <w:b/>
              </w:rPr>
              <w:t>5.3. Фиксированный авансовый платеж по НДФЛ (</w:t>
            </w:r>
            <w:hyperlink r:id="rId71">
              <w:r w:rsidRPr="00AB598C">
                <w:rPr>
                  <w:rFonts w:ascii="Times New Roman" w:hAnsi="Times New Roman"/>
                  <w:b/>
                </w:rPr>
                <w:t>п. 6 ст. 227.1</w:t>
              </w:r>
            </w:hyperlink>
            <w:r w:rsidRPr="00AB598C">
              <w:rPr>
                <w:rFonts w:ascii="Times New Roman" w:hAnsi="Times New Roman"/>
                <w:b/>
              </w:rPr>
              <w:t xml:space="preserve"> НК РФ)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771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(есть/нет)</w:t>
            </w:r>
          </w:p>
        </w:tc>
      </w:tr>
      <w:tr w:rsidR="003D7E2F" w:rsidRPr="00AB598C" w:rsidTr="003D7E2F"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Патент серия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N</w:t>
            </w:r>
          </w:p>
        </w:tc>
        <w:tc>
          <w:tcPr>
            <w:tcW w:w="13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0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период действия</w:t>
            </w:r>
          </w:p>
        </w:tc>
        <w:tc>
          <w:tcPr>
            <w:tcW w:w="27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2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Номер уведомления</w:t>
            </w:r>
          </w:p>
        </w:tc>
        <w:tc>
          <w:tcPr>
            <w:tcW w:w="201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3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Дата выдачи уведомления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544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Код налогового органа, выдавшего уведомление</w:t>
            </w:r>
          </w:p>
        </w:tc>
        <w:tc>
          <w:tcPr>
            <w:tcW w:w="362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482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 фиксированного авансового платежа</w:t>
            </w:r>
          </w:p>
        </w:tc>
        <w:tc>
          <w:tcPr>
            <w:tcW w:w="42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807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Документ, подтверждающий уплату фиксированного авансового платежа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362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Заявление от налогоплательщика</w:t>
            </w:r>
          </w:p>
        </w:tc>
        <w:tc>
          <w:tcPr>
            <w:tcW w:w="544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362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442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(дд.мм.гггг)</w:t>
            </w:r>
          </w:p>
        </w:tc>
      </w:tr>
    </w:tbl>
    <w:p w:rsidR="003D7E2F" w:rsidRPr="00AB598C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</w:p>
    <w:p w:rsidR="003D7E2F" w:rsidRPr="00AB598C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  <w:r w:rsidRPr="00AB598C">
        <w:rPr>
          <w:rFonts w:ascii="Times New Roman" w:hAnsi="Times New Roman"/>
          <w:b/>
        </w:rPr>
        <w:t xml:space="preserve">Раздел 6. Доходы налогового резидента РФ, облагаемые по ставке (прогрессивной шкале 13%, 15%), предусмотренной </w:t>
      </w:r>
      <w:hyperlink r:id="rId72">
        <w:r w:rsidRPr="00AB598C">
          <w:rPr>
            <w:rFonts w:ascii="Times New Roman" w:hAnsi="Times New Roman"/>
            <w:b/>
          </w:rPr>
          <w:t>п. 1.1 ст. 224</w:t>
        </w:r>
      </w:hyperlink>
      <w:r w:rsidRPr="00AB598C">
        <w:rPr>
          <w:rFonts w:ascii="Times New Roman" w:hAnsi="Times New Roman"/>
          <w:b/>
        </w:rPr>
        <w:t xml:space="preserve"> НК РФ, и сумма налога</w:t>
      </w:r>
    </w:p>
    <w:p w:rsidR="003D7E2F" w:rsidRPr="00AB598C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</w:p>
    <w:p w:rsidR="003D7E2F" w:rsidRPr="00AB598C" w:rsidRDefault="003D7E2F" w:rsidP="003D7E2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</w:rPr>
        <w:sectPr w:rsidR="003D7E2F" w:rsidRPr="00AB598C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816"/>
        <w:gridCol w:w="565"/>
        <w:gridCol w:w="1017"/>
        <w:gridCol w:w="983"/>
        <w:gridCol w:w="990"/>
        <w:gridCol w:w="972"/>
        <w:gridCol w:w="984"/>
        <w:gridCol w:w="966"/>
        <w:gridCol w:w="974"/>
        <w:gridCol w:w="974"/>
        <w:gridCol w:w="982"/>
        <w:gridCol w:w="1006"/>
        <w:gridCol w:w="990"/>
        <w:gridCol w:w="984"/>
        <w:gridCol w:w="989"/>
        <w:gridCol w:w="976"/>
      </w:tblGrid>
      <w:tr w:rsidR="003D7E2F" w:rsidRPr="00AB598C" w:rsidTr="003D7E2F">
        <w:tc>
          <w:tcPr>
            <w:tcW w:w="3150" w:type="dxa"/>
            <w:gridSpan w:val="3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lastRenderedPageBreak/>
              <w:t>Показатель</w:t>
            </w:r>
          </w:p>
        </w:tc>
        <w:tc>
          <w:tcPr>
            <w:tcW w:w="995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Январь</w:t>
            </w:r>
          </w:p>
        </w:tc>
        <w:tc>
          <w:tcPr>
            <w:tcW w:w="995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Февраль</w:t>
            </w:r>
          </w:p>
        </w:tc>
        <w:tc>
          <w:tcPr>
            <w:tcW w:w="995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Март</w:t>
            </w:r>
          </w:p>
        </w:tc>
        <w:tc>
          <w:tcPr>
            <w:tcW w:w="995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Апрель</w:t>
            </w:r>
          </w:p>
        </w:tc>
        <w:tc>
          <w:tcPr>
            <w:tcW w:w="995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Май</w:t>
            </w:r>
          </w:p>
        </w:tc>
        <w:tc>
          <w:tcPr>
            <w:tcW w:w="995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Июнь</w:t>
            </w:r>
          </w:p>
        </w:tc>
        <w:tc>
          <w:tcPr>
            <w:tcW w:w="995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Июль</w:t>
            </w:r>
          </w:p>
        </w:tc>
        <w:tc>
          <w:tcPr>
            <w:tcW w:w="995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Август</w:t>
            </w:r>
          </w:p>
        </w:tc>
        <w:tc>
          <w:tcPr>
            <w:tcW w:w="995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Сентябрь</w:t>
            </w:r>
          </w:p>
        </w:tc>
        <w:tc>
          <w:tcPr>
            <w:tcW w:w="995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Октябрь</w:t>
            </w:r>
          </w:p>
        </w:tc>
        <w:tc>
          <w:tcPr>
            <w:tcW w:w="995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Ноябрь</w:t>
            </w:r>
          </w:p>
        </w:tc>
        <w:tc>
          <w:tcPr>
            <w:tcW w:w="995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Декабрь</w:t>
            </w:r>
          </w:p>
        </w:tc>
        <w:tc>
          <w:tcPr>
            <w:tcW w:w="995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Итого</w:t>
            </w:r>
          </w:p>
        </w:tc>
      </w:tr>
      <w:tr w:rsidR="003D7E2F" w:rsidRPr="00AB598C" w:rsidTr="003D7E2F">
        <w:tc>
          <w:tcPr>
            <w:tcW w:w="1535" w:type="dxa"/>
            <w:vMerge w:val="restart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Доход/код ____</w:t>
            </w:r>
          </w:p>
        </w:tc>
        <w:tc>
          <w:tcPr>
            <w:tcW w:w="1615" w:type="dxa"/>
            <w:gridSpan w:val="2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</w:t>
            </w: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15" w:type="dxa"/>
            <w:gridSpan w:val="2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Дата получения</w:t>
            </w: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X</w:t>
            </w:r>
          </w:p>
        </w:tc>
      </w:tr>
      <w:tr w:rsidR="003D7E2F" w:rsidRPr="00AB598C" w:rsidTr="003D7E2F">
        <w:tc>
          <w:tcPr>
            <w:tcW w:w="153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 xml:space="preserve">Вычеты в размерах, предусмотренных </w:t>
            </w:r>
            <w:hyperlink r:id="rId73">
              <w:r w:rsidRPr="00AB598C">
                <w:rPr>
                  <w:rFonts w:ascii="Times New Roman" w:hAnsi="Times New Roman"/>
                </w:rPr>
                <w:t>ст. 217</w:t>
              </w:r>
            </w:hyperlink>
            <w:r w:rsidRPr="00AB598C">
              <w:rPr>
                <w:rFonts w:ascii="Times New Roman" w:hAnsi="Times New Roman"/>
              </w:rPr>
              <w:t xml:space="preserve"> НК РФ</w:t>
            </w:r>
          </w:p>
        </w:tc>
        <w:tc>
          <w:tcPr>
            <w:tcW w:w="1615" w:type="dxa"/>
            <w:gridSpan w:val="2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Код ____</w:t>
            </w: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3150" w:type="dxa"/>
            <w:gridSpan w:val="3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 xml:space="preserve">Вычеты, предусмотренные </w:t>
            </w:r>
            <w:hyperlink r:id="rId74">
              <w:r w:rsidRPr="00AB598C">
                <w:rPr>
                  <w:rFonts w:ascii="Times New Roman" w:hAnsi="Times New Roman"/>
                </w:rPr>
                <w:t>п. 6 ст. 210</w:t>
              </w:r>
            </w:hyperlink>
            <w:r w:rsidRPr="00AB598C">
              <w:rPr>
                <w:rFonts w:ascii="Times New Roman" w:hAnsi="Times New Roman"/>
              </w:rPr>
              <w:t xml:space="preserve"> НК РФ</w:t>
            </w: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1535" w:type="dxa"/>
            <w:vMerge w:val="restart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Совокупная налоговая база (с начала года)</w:t>
            </w:r>
          </w:p>
        </w:tc>
        <w:tc>
          <w:tcPr>
            <w:tcW w:w="1615" w:type="dxa"/>
            <w:gridSpan w:val="2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в пределах 2,4 млн руб.</w:t>
            </w: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15" w:type="dxa"/>
            <w:gridSpan w:val="2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свыше 2,4 млн руб.</w:t>
            </w: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15" w:type="dxa"/>
            <w:gridSpan w:val="2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всего</w:t>
            </w: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3150" w:type="dxa"/>
            <w:gridSpan w:val="3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 налога, исчисленная по ставке 13% с совокупной налоговой базы в пределах 2,4 млн</w:t>
            </w:r>
            <w:r w:rsidR="009C2CA4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руб., нарастающим итогом</w:t>
            </w: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3150" w:type="dxa"/>
            <w:gridSpan w:val="3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 налога, исчисленная по ставке 15% с части совокупной налоговой базы, превышающей 2,4 млн</w:t>
            </w:r>
            <w:r w:rsidR="009C2CA4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руб., нарастающим итогом</w:t>
            </w: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3150" w:type="dxa"/>
            <w:gridSpan w:val="3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 xml:space="preserve">Сумма налога, удержанная по ставке 13% с совокупной налоговой базы в пределах 2,4 </w:t>
            </w:r>
            <w:r w:rsidRPr="00AB598C">
              <w:rPr>
                <w:rFonts w:ascii="Times New Roman" w:hAnsi="Times New Roman"/>
              </w:rPr>
              <w:lastRenderedPageBreak/>
              <w:t>млн</w:t>
            </w:r>
            <w:r w:rsidR="009C2CA4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руб., нарастающим итогом</w:t>
            </w: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3150" w:type="dxa"/>
            <w:gridSpan w:val="3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lastRenderedPageBreak/>
              <w:t>Сумма налога, удержанная по ставке 15% с части совокупной налоговой базы, превышающей 2,4 млн</w:t>
            </w:r>
            <w:r w:rsidR="009C2CA4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руб., нарастающим итогом</w:t>
            </w: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3150" w:type="dxa"/>
            <w:gridSpan w:val="3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 дохода, с которого не удержан налог по ставке 13% с совокупной налоговой базы в пределах 2,4 млн</w:t>
            </w:r>
            <w:r w:rsidR="009C2CA4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</w:t>
            </w: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3150" w:type="dxa"/>
            <w:gridSpan w:val="3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 неудержанного налога по ставке 13% с совокупной налоговой базы в пределах 2,4 млн</w:t>
            </w:r>
            <w:r w:rsidR="009C2CA4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</w:t>
            </w: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3150" w:type="dxa"/>
            <w:gridSpan w:val="3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 дохода, с которого не удержан налог по ставке 15% с части совокупной налоговой базы, превышающей 2,4 млн руб.</w:t>
            </w: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3150" w:type="dxa"/>
            <w:gridSpan w:val="3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 неудержанного налога по ставке 15% с части совокупной налоговой базы, превышающей 2,4 млн руб.</w:t>
            </w: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3150" w:type="dxa"/>
            <w:gridSpan w:val="3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 излишне удержанного налога по ставке 13% с совокупной налоговой базы в пределах 2,4 млн</w:t>
            </w:r>
            <w:r w:rsidR="009C2CA4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</w:t>
            </w: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3150" w:type="dxa"/>
            <w:gridSpan w:val="3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 излишне удержанного налога по ставке 15% с части совокупной налоговой базы, превышающей 2,4 млн</w:t>
            </w:r>
            <w:r w:rsidR="009C2CA4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</w:t>
            </w: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2130" w:type="dxa"/>
            <w:gridSpan w:val="2"/>
            <w:vMerge w:val="restart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lastRenderedPageBreak/>
              <w:t>Возвращенный налог по ставке 13% с совокупной налоговой базы в пределах 2,4 млн</w:t>
            </w:r>
            <w:r w:rsidR="009C2CA4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</w:t>
            </w:r>
          </w:p>
        </w:tc>
        <w:tc>
          <w:tcPr>
            <w:tcW w:w="1020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</w:t>
            </w: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gridSpan w:val="2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0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Дата</w:t>
            </w: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X</w:t>
            </w:r>
          </w:p>
        </w:tc>
      </w:tr>
      <w:tr w:rsidR="003D7E2F" w:rsidRPr="00AB598C" w:rsidTr="003D7E2F">
        <w:tc>
          <w:tcPr>
            <w:tcW w:w="2130" w:type="dxa"/>
            <w:gridSpan w:val="2"/>
            <w:vMerge w:val="restart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Возвращенный налог по ставке 15% с части совокупной налоговой базы, превышающей 2,4 млн</w:t>
            </w:r>
            <w:r w:rsidR="009C2CA4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</w:t>
            </w:r>
          </w:p>
        </w:tc>
        <w:tc>
          <w:tcPr>
            <w:tcW w:w="1020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</w:t>
            </w: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gridSpan w:val="2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0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Дата</w:t>
            </w: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X</w:t>
            </w:r>
          </w:p>
        </w:tc>
      </w:tr>
    </w:tbl>
    <w:p w:rsidR="003D7E2F" w:rsidRPr="00AB598C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30"/>
        <w:gridCol w:w="841"/>
        <w:gridCol w:w="570"/>
        <w:gridCol w:w="571"/>
        <w:gridCol w:w="663"/>
        <w:gridCol w:w="663"/>
        <w:gridCol w:w="507"/>
        <w:gridCol w:w="507"/>
        <w:gridCol w:w="573"/>
        <w:gridCol w:w="573"/>
        <w:gridCol w:w="364"/>
        <w:gridCol w:w="364"/>
        <w:gridCol w:w="479"/>
        <w:gridCol w:w="479"/>
        <w:gridCol w:w="473"/>
        <w:gridCol w:w="473"/>
        <w:gridCol w:w="615"/>
        <w:gridCol w:w="615"/>
        <w:gridCol w:w="714"/>
        <w:gridCol w:w="714"/>
        <w:gridCol w:w="646"/>
        <w:gridCol w:w="646"/>
        <w:gridCol w:w="586"/>
        <w:gridCol w:w="586"/>
        <w:gridCol w:w="646"/>
        <w:gridCol w:w="646"/>
        <w:gridCol w:w="524"/>
      </w:tblGrid>
      <w:tr w:rsidR="003D7E2F" w:rsidRPr="00AB598C" w:rsidTr="003D7E2F">
        <w:tc>
          <w:tcPr>
            <w:tcW w:w="3402" w:type="dxa"/>
            <w:gridSpan w:val="2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Показатель</w:t>
            </w: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1 по 22 января</w:t>
            </w: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23 по 31 января</w:t>
            </w: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1 по 22 февраля</w:t>
            </w:r>
          </w:p>
        </w:tc>
        <w:tc>
          <w:tcPr>
            <w:tcW w:w="494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23 по 28 (29) февраля</w:t>
            </w: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1 по 22 марта</w:t>
            </w: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23 по 31 марта</w:t>
            </w:r>
          </w:p>
        </w:tc>
        <w:tc>
          <w:tcPr>
            <w:tcW w:w="494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1 по 22 апреля</w:t>
            </w: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23 по 30 апреля</w:t>
            </w: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1 по 22 мая</w:t>
            </w:r>
          </w:p>
        </w:tc>
        <w:tc>
          <w:tcPr>
            <w:tcW w:w="494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23 по 31 мая</w:t>
            </w: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1 по 22 июня</w:t>
            </w: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23 по 30 июня</w:t>
            </w:r>
          </w:p>
        </w:tc>
        <w:tc>
          <w:tcPr>
            <w:tcW w:w="494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1 по 22 июля</w:t>
            </w: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23 по 31 июля</w:t>
            </w: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1 по 22 августа</w:t>
            </w:r>
          </w:p>
        </w:tc>
        <w:tc>
          <w:tcPr>
            <w:tcW w:w="494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23 по 31 августа</w:t>
            </w: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1 по 22 сентября</w:t>
            </w: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23 по 30 сентября</w:t>
            </w:r>
          </w:p>
        </w:tc>
        <w:tc>
          <w:tcPr>
            <w:tcW w:w="494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1 по 22 октября</w:t>
            </w: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23 по 31 октября</w:t>
            </w: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1 по 22 ноября</w:t>
            </w:r>
          </w:p>
        </w:tc>
        <w:tc>
          <w:tcPr>
            <w:tcW w:w="494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23 по 30 ноября</w:t>
            </w: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1 по 22 декабря</w:t>
            </w: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23 по 31 декабря</w:t>
            </w:r>
          </w:p>
        </w:tc>
        <w:tc>
          <w:tcPr>
            <w:tcW w:w="494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Итого</w:t>
            </w:r>
          </w:p>
        </w:tc>
      </w:tr>
      <w:tr w:rsidR="003D7E2F" w:rsidRPr="00AB598C" w:rsidTr="003D7E2F">
        <w:tc>
          <w:tcPr>
            <w:tcW w:w="2268" w:type="dxa"/>
            <w:vMerge w:val="restart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Налог, удержанный по ставке 13% с совокупной налоговой базы в пределах 2,4 млн</w:t>
            </w:r>
            <w:r w:rsidR="009C2CA4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</w:t>
            </w:r>
          </w:p>
        </w:tc>
        <w:tc>
          <w:tcPr>
            <w:tcW w:w="113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</w:t>
            </w: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4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4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4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4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4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4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4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4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Дата удержания</w:t>
            </w: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4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4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4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4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4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4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4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4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X</w:t>
            </w:r>
          </w:p>
        </w:tc>
      </w:tr>
      <w:tr w:rsidR="003D7E2F" w:rsidRPr="00AB598C" w:rsidTr="003D7E2F">
        <w:tc>
          <w:tcPr>
            <w:tcW w:w="2268" w:type="dxa"/>
            <w:vMerge w:val="restart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 xml:space="preserve">Налог, удержанный по </w:t>
            </w:r>
            <w:r w:rsidRPr="00AB598C">
              <w:rPr>
                <w:rFonts w:ascii="Times New Roman" w:hAnsi="Times New Roman"/>
              </w:rPr>
              <w:lastRenderedPageBreak/>
              <w:t>ставке 15% с части совокупной налоговой базы, превышающей 2,4 млн</w:t>
            </w:r>
            <w:r w:rsidR="009C2CA4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</w:t>
            </w:r>
          </w:p>
        </w:tc>
        <w:tc>
          <w:tcPr>
            <w:tcW w:w="113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lastRenderedPageBreak/>
              <w:t>Сумма</w:t>
            </w: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4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4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4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4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4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4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4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4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 xml:space="preserve">Дата </w:t>
            </w:r>
            <w:r w:rsidRPr="00AB598C">
              <w:rPr>
                <w:rFonts w:ascii="Times New Roman" w:hAnsi="Times New Roman"/>
              </w:rPr>
              <w:lastRenderedPageBreak/>
              <w:t>удержания</w:t>
            </w: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4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4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4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4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4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4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4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4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X</w:t>
            </w:r>
          </w:p>
        </w:tc>
      </w:tr>
      <w:tr w:rsidR="003D7E2F" w:rsidRPr="00AB598C" w:rsidTr="003D7E2F">
        <w:tc>
          <w:tcPr>
            <w:tcW w:w="2268" w:type="dxa"/>
            <w:vMerge w:val="restart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lastRenderedPageBreak/>
              <w:t>Возвращенный налог по ставке 13% с совокупной налоговой базы в пределах 2,4 млн</w:t>
            </w:r>
            <w:r w:rsidR="009C2CA4">
              <w:rPr>
                <w:rFonts w:ascii="Times New Roman" w:hAnsi="Times New Roman"/>
              </w:rPr>
              <w:t>.</w:t>
            </w:r>
            <w:r w:rsidRPr="00AB598C">
              <w:rPr>
                <w:rFonts w:ascii="Times New Roman" w:hAnsi="Times New Roman"/>
              </w:rPr>
              <w:t xml:space="preserve"> руб.</w:t>
            </w:r>
          </w:p>
        </w:tc>
        <w:tc>
          <w:tcPr>
            <w:tcW w:w="113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Сумма</w:t>
            </w: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4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4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4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4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4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4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4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4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Дата возврата</w:t>
            </w: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4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4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4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4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4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4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4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4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X</w:t>
            </w:r>
          </w:p>
        </w:tc>
      </w:tr>
      <w:tr w:rsidR="003D7E2F" w:rsidRPr="00AB598C" w:rsidTr="003D7E2F">
        <w:tc>
          <w:tcPr>
            <w:tcW w:w="2268" w:type="dxa"/>
            <w:vMerge w:val="restart"/>
            <w:vAlign w:val="center"/>
          </w:tcPr>
          <w:p w:rsidR="003D7E2F" w:rsidRPr="009C2CA4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2CA4">
              <w:rPr>
                <w:rFonts w:ascii="Times New Roman" w:hAnsi="Times New Roman"/>
                <w:sz w:val="20"/>
                <w:szCs w:val="20"/>
              </w:rPr>
              <w:t>Возвращенный налог по ставке 15% с части совокупной налоговой базы, превышающей 2,4 млн</w:t>
            </w:r>
            <w:r w:rsidR="009C2CA4" w:rsidRPr="009C2CA4">
              <w:rPr>
                <w:rFonts w:ascii="Times New Roman" w:hAnsi="Times New Roman"/>
                <w:sz w:val="20"/>
                <w:szCs w:val="20"/>
              </w:rPr>
              <w:t>.</w:t>
            </w:r>
            <w:r w:rsidRPr="009C2CA4">
              <w:rPr>
                <w:rFonts w:ascii="Times New Roman" w:hAnsi="Times New Roman"/>
                <w:sz w:val="20"/>
                <w:szCs w:val="20"/>
              </w:rPr>
              <w:t xml:space="preserve"> руб.</w:t>
            </w:r>
          </w:p>
        </w:tc>
        <w:tc>
          <w:tcPr>
            <w:tcW w:w="1134" w:type="dxa"/>
            <w:vAlign w:val="center"/>
          </w:tcPr>
          <w:p w:rsidR="003D7E2F" w:rsidRPr="009C2CA4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2CA4">
              <w:rPr>
                <w:rFonts w:ascii="Times New Roman" w:hAnsi="Times New Roman"/>
                <w:sz w:val="20"/>
                <w:szCs w:val="20"/>
              </w:rPr>
              <w:t>Сумма</w:t>
            </w:r>
          </w:p>
        </w:tc>
        <w:tc>
          <w:tcPr>
            <w:tcW w:w="493" w:type="dxa"/>
          </w:tcPr>
          <w:p w:rsidR="003D7E2F" w:rsidRPr="009C2CA4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3" w:type="dxa"/>
          </w:tcPr>
          <w:p w:rsidR="003D7E2F" w:rsidRPr="009C2CA4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3" w:type="dxa"/>
          </w:tcPr>
          <w:p w:rsidR="003D7E2F" w:rsidRPr="009C2CA4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4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4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4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4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4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4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4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4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9C2CA4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D7E2F" w:rsidRPr="009C2CA4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2CA4">
              <w:rPr>
                <w:rFonts w:ascii="Times New Roman" w:hAnsi="Times New Roman"/>
                <w:sz w:val="20"/>
                <w:szCs w:val="20"/>
              </w:rPr>
              <w:t>Дата возврата</w:t>
            </w:r>
          </w:p>
        </w:tc>
        <w:tc>
          <w:tcPr>
            <w:tcW w:w="493" w:type="dxa"/>
          </w:tcPr>
          <w:p w:rsidR="003D7E2F" w:rsidRPr="009C2CA4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3" w:type="dxa"/>
          </w:tcPr>
          <w:p w:rsidR="003D7E2F" w:rsidRPr="009C2CA4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3" w:type="dxa"/>
          </w:tcPr>
          <w:p w:rsidR="003D7E2F" w:rsidRPr="009C2CA4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4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4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4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4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4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4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4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4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X</w:t>
            </w:r>
          </w:p>
        </w:tc>
      </w:tr>
    </w:tbl>
    <w:p w:rsidR="003D7E2F" w:rsidRPr="00AB598C" w:rsidRDefault="003D7E2F" w:rsidP="003D7E2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</w:rPr>
        <w:sectPr w:rsidR="003D7E2F" w:rsidRPr="00AB598C">
          <w:pgSz w:w="16838" w:h="11905" w:orient="landscape"/>
          <w:pgMar w:top="1701" w:right="397" w:bottom="850" w:left="397" w:header="0" w:footer="0" w:gutter="0"/>
          <w:cols w:space="720"/>
          <w:titlePg/>
        </w:sectPr>
      </w:pPr>
    </w:p>
    <w:p w:rsidR="003D7E2F" w:rsidRPr="00AB598C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</w:p>
    <w:p w:rsidR="003D7E2F" w:rsidRPr="00AB598C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  <w:r w:rsidRPr="00AB598C">
        <w:rPr>
          <w:rFonts w:ascii="Times New Roman" w:hAnsi="Times New Roman"/>
          <w:b/>
        </w:rPr>
        <w:t>Раздел 7. Доходы, облагаемые по ставке 35%, и сумма налога</w:t>
      </w:r>
    </w:p>
    <w:p w:rsidR="003D7E2F" w:rsidRPr="00AB598C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70"/>
        <w:gridCol w:w="1084"/>
        <w:gridCol w:w="1018"/>
        <w:gridCol w:w="1018"/>
        <w:gridCol w:w="1019"/>
        <w:gridCol w:w="1019"/>
        <w:gridCol w:w="1020"/>
        <w:gridCol w:w="1019"/>
        <w:gridCol w:w="1019"/>
        <w:gridCol w:w="1019"/>
        <w:gridCol w:w="1033"/>
        <w:gridCol w:w="1019"/>
        <w:gridCol w:w="1019"/>
        <w:gridCol w:w="1019"/>
        <w:gridCol w:w="873"/>
      </w:tblGrid>
      <w:tr w:rsidR="003D7E2F" w:rsidRPr="00AB598C" w:rsidTr="003D7E2F">
        <w:tc>
          <w:tcPr>
            <w:tcW w:w="2977" w:type="dxa"/>
            <w:gridSpan w:val="2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Показатель</w:t>
            </w: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Январь</w:t>
            </w: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Февраль</w:t>
            </w: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Март</w:t>
            </w: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Апрель</w:t>
            </w:r>
          </w:p>
        </w:tc>
        <w:tc>
          <w:tcPr>
            <w:tcW w:w="99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Май</w:t>
            </w: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Июнь</w:t>
            </w: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Июль</w:t>
            </w: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Август</w:t>
            </w:r>
          </w:p>
        </w:tc>
        <w:tc>
          <w:tcPr>
            <w:tcW w:w="99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Сентябрь</w:t>
            </w: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Октябрь</w:t>
            </w: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Ноябрь</w:t>
            </w: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Декабрь</w:t>
            </w:r>
          </w:p>
        </w:tc>
        <w:tc>
          <w:tcPr>
            <w:tcW w:w="850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Итого</w:t>
            </w:r>
          </w:p>
        </w:tc>
      </w:tr>
      <w:tr w:rsidR="003D7E2F" w:rsidRPr="00AB598C" w:rsidTr="003D7E2F">
        <w:tc>
          <w:tcPr>
            <w:tcW w:w="1920" w:type="dxa"/>
            <w:vMerge w:val="restart"/>
            <w:vAlign w:val="center"/>
          </w:tcPr>
          <w:p w:rsidR="003D7E2F" w:rsidRPr="009C2CA4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2CA4">
              <w:rPr>
                <w:rFonts w:ascii="Times New Roman" w:hAnsi="Times New Roman"/>
                <w:sz w:val="20"/>
                <w:szCs w:val="20"/>
              </w:rPr>
              <w:t>Доход/код _____</w:t>
            </w:r>
          </w:p>
        </w:tc>
        <w:tc>
          <w:tcPr>
            <w:tcW w:w="1057" w:type="dxa"/>
            <w:vAlign w:val="center"/>
          </w:tcPr>
          <w:p w:rsidR="003D7E2F" w:rsidRPr="009C2CA4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2CA4">
              <w:rPr>
                <w:rFonts w:ascii="Times New Roman" w:hAnsi="Times New Roman"/>
                <w:sz w:val="20"/>
                <w:szCs w:val="20"/>
              </w:rPr>
              <w:t>Сумма</w:t>
            </w: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9C2CA4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7" w:type="dxa"/>
            <w:vAlign w:val="center"/>
          </w:tcPr>
          <w:p w:rsidR="003D7E2F" w:rsidRPr="009C2CA4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2CA4">
              <w:rPr>
                <w:rFonts w:ascii="Times New Roman" w:hAnsi="Times New Roman"/>
                <w:sz w:val="20"/>
                <w:szCs w:val="20"/>
              </w:rPr>
              <w:t>Дата получения</w:t>
            </w: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X</w:t>
            </w:r>
          </w:p>
        </w:tc>
      </w:tr>
      <w:tr w:rsidR="003D7E2F" w:rsidRPr="00AB598C" w:rsidTr="003D7E2F">
        <w:tc>
          <w:tcPr>
            <w:tcW w:w="1920" w:type="dxa"/>
            <w:vAlign w:val="center"/>
          </w:tcPr>
          <w:p w:rsidR="003D7E2F" w:rsidRPr="009C2CA4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2CA4">
              <w:rPr>
                <w:rFonts w:ascii="Times New Roman" w:hAnsi="Times New Roman"/>
                <w:sz w:val="20"/>
                <w:szCs w:val="20"/>
              </w:rPr>
              <w:t xml:space="preserve">Вычеты в размерах, предусмотренных </w:t>
            </w:r>
            <w:hyperlink r:id="rId75">
              <w:r w:rsidRPr="009C2CA4">
                <w:rPr>
                  <w:rFonts w:ascii="Times New Roman" w:hAnsi="Times New Roman"/>
                  <w:sz w:val="20"/>
                  <w:szCs w:val="20"/>
                </w:rPr>
                <w:t>ст. 217</w:t>
              </w:r>
            </w:hyperlink>
            <w:r w:rsidRPr="009C2CA4">
              <w:rPr>
                <w:rFonts w:ascii="Times New Roman" w:hAnsi="Times New Roman"/>
                <w:sz w:val="20"/>
                <w:szCs w:val="20"/>
              </w:rPr>
              <w:t xml:space="preserve"> НК РФ</w:t>
            </w:r>
          </w:p>
        </w:tc>
        <w:tc>
          <w:tcPr>
            <w:tcW w:w="1057" w:type="dxa"/>
            <w:vAlign w:val="center"/>
          </w:tcPr>
          <w:p w:rsidR="003D7E2F" w:rsidRPr="009C2CA4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2CA4">
              <w:rPr>
                <w:rFonts w:ascii="Times New Roman" w:hAnsi="Times New Roman"/>
                <w:sz w:val="20"/>
                <w:szCs w:val="20"/>
              </w:rPr>
              <w:t>Код ___</w:t>
            </w: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2977" w:type="dxa"/>
            <w:gridSpan w:val="2"/>
            <w:vAlign w:val="center"/>
          </w:tcPr>
          <w:p w:rsidR="003D7E2F" w:rsidRPr="009C2CA4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2CA4">
              <w:rPr>
                <w:rFonts w:ascii="Times New Roman" w:hAnsi="Times New Roman"/>
                <w:sz w:val="20"/>
                <w:szCs w:val="20"/>
              </w:rPr>
              <w:t>Налоговая база</w:t>
            </w: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2977" w:type="dxa"/>
            <w:gridSpan w:val="2"/>
            <w:vAlign w:val="center"/>
          </w:tcPr>
          <w:p w:rsidR="003D7E2F" w:rsidRPr="009C2CA4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2CA4">
              <w:rPr>
                <w:rFonts w:ascii="Times New Roman" w:hAnsi="Times New Roman"/>
                <w:sz w:val="20"/>
                <w:szCs w:val="20"/>
              </w:rPr>
              <w:t>Сумма налога, исчисленная по ставке 35%</w:t>
            </w: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2977" w:type="dxa"/>
            <w:gridSpan w:val="2"/>
            <w:vAlign w:val="center"/>
          </w:tcPr>
          <w:p w:rsidR="003D7E2F" w:rsidRPr="009C2CA4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2CA4">
              <w:rPr>
                <w:rFonts w:ascii="Times New Roman" w:hAnsi="Times New Roman"/>
                <w:sz w:val="20"/>
                <w:szCs w:val="20"/>
              </w:rPr>
              <w:t>Налог, удержанный по ставке 35%</w:t>
            </w: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2977" w:type="dxa"/>
            <w:gridSpan w:val="2"/>
            <w:vAlign w:val="center"/>
          </w:tcPr>
          <w:p w:rsidR="003D7E2F" w:rsidRPr="009C2CA4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2CA4">
              <w:rPr>
                <w:rFonts w:ascii="Times New Roman" w:hAnsi="Times New Roman"/>
                <w:sz w:val="20"/>
                <w:szCs w:val="20"/>
              </w:rPr>
              <w:t>Сумма дохода, с которого налоговым агентом не удержан налог по ставке 35%</w:t>
            </w: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2977" w:type="dxa"/>
            <w:gridSpan w:val="2"/>
            <w:vAlign w:val="center"/>
          </w:tcPr>
          <w:p w:rsidR="003D7E2F" w:rsidRPr="009C2CA4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2CA4">
              <w:rPr>
                <w:rFonts w:ascii="Times New Roman" w:hAnsi="Times New Roman"/>
                <w:sz w:val="20"/>
                <w:szCs w:val="20"/>
              </w:rPr>
              <w:t>Сумма не удержанного налоговым агентом налога по ставке 35%</w:t>
            </w: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2977" w:type="dxa"/>
            <w:gridSpan w:val="2"/>
            <w:vAlign w:val="center"/>
          </w:tcPr>
          <w:p w:rsidR="003D7E2F" w:rsidRPr="009C2CA4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2CA4">
              <w:rPr>
                <w:rFonts w:ascii="Times New Roman" w:hAnsi="Times New Roman"/>
                <w:sz w:val="20"/>
                <w:szCs w:val="20"/>
              </w:rPr>
              <w:t>Сумма излишне удержанного налоговым агентом налога по ставке 35%</w:t>
            </w: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1920" w:type="dxa"/>
            <w:vMerge w:val="restart"/>
            <w:vAlign w:val="center"/>
          </w:tcPr>
          <w:p w:rsidR="003D7E2F" w:rsidRPr="009C2CA4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2CA4">
              <w:rPr>
                <w:rFonts w:ascii="Times New Roman" w:hAnsi="Times New Roman"/>
                <w:sz w:val="20"/>
                <w:szCs w:val="20"/>
              </w:rPr>
              <w:t>Возвращенный налоговым агентом налог по ставке 35%</w:t>
            </w:r>
          </w:p>
        </w:tc>
        <w:tc>
          <w:tcPr>
            <w:tcW w:w="1057" w:type="dxa"/>
            <w:vAlign w:val="center"/>
          </w:tcPr>
          <w:p w:rsidR="003D7E2F" w:rsidRPr="009C2CA4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2CA4">
              <w:rPr>
                <w:rFonts w:ascii="Times New Roman" w:hAnsi="Times New Roman"/>
                <w:sz w:val="20"/>
                <w:szCs w:val="20"/>
              </w:rPr>
              <w:t>Сумма</w:t>
            </w: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9C2CA4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7" w:type="dxa"/>
            <w:vAlign w:val="center"/>
          </w:tcPr>
          <w:p w:rsidR="003D7E2F" w:rsidRPr="009C2CA4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2CA4">
              <w:rPr>
                <w:rFonts w:ascii="Times New Roman" w:hAnsi="Times New Roman"/>
                <w:sz w:val="20"/>
                <w:szCs w:val="20"/>
              </w:rPr>
              <w:t>Дата</w:t>
            </w: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3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X</w:t>
            </w:r>
          </w:p>
        </w:tc>
      </w:tr>
    </w:tbl>
    <w:p w:rsidR="003D7E2F" w:rsidRPr="00AB598C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</w:p>
    <w:tbl>
      <w:tblPr>
        <w:tblpPr w:leftFromText="180" w:rightFromText="180" w:tblpY="-111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03"/>
        <w:gridCol w:w="844"/>
        <w:gridCol w:w="572"/>
        <w:gridCol w:w="572"/>
        <w:gridCol w:w="665"/>
        <w:gridCol w:w="665"/>
        <w:gridCol w:w="507"/>
        <w:gridCol w:w="507"/>
        <w:gridCol w:w="574"/>
        <w:gridCol w:w="574"/>
        <w:gridCol w:w="364"/>
        <w:gridCol w:w="364"/>
        <w:gridCol w:w="480"/>
        <w:gridCol w:w="480"/>
        <w:gridCol w:w="474"/>
        <w:gridCol w:w="474"/>
        <w:gridCol w:w="616"/>
        <w:gridCol w:w="616"/>
        <w:gridCol w:w="715"/>
        <w:gridCol w:w="715"/>
        <w:gridCol w:w="647"/>
        <w:gridCol w:w="647"/>
        <w:gridCol w:w="587"/>
        <w:gridCol w:w="587"/>
        <w:gridCol w:w="647"/>
        <w:gridCol w:w="647"/>
        <w:gridCol w:w="525"/>
      </w:tblGrid>
      <w:tr w:rsidR="003D7E2F" w:rsidRPr="00E140FD" w:rsidTr="009C2CA4">
        <w:tc>
          <w:tcPr>
            <w:tcW w:w="1947" w:type="dxa"/>
            <w:gridSpan w:val="2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40FD">
              <w:rPr>
                <w:rFonts w:ascii="Times New Roman" w:hAnsi="Times New Roman"/>
              </w:rPr>
              <w:lastRenderedPageBreak/>
              <w:t>Показатель</w:t>
            </w:r>
          </w:p>
        </w:tc>
        <w:tc>
          <w:tcPr>
            <w:tcW w:w="572" w:type="dxa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40FD">
              <w:rPr>
                <w:rFonts w:ascii="Times New Roman" w:hAnsi="Times New Roman"/>
              </w:rPr>
              <w:t>С 1 по 22 января</w:t>
            </w:r>
          </w:p>
        </w:tc>
        <w:tc>
          <w:tcPr>
            <w:tcW w:w="572" w:type="dxa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40FD">
              <w:rPr>
                <w:rFonts w:ascii="Times New Roman" w:hAnsi="Times New Roman"/>
              </w:rPr>
              <w:t>С 23 по 31 января</w:t>
            </w:r>
          </w:p>
        </w:tc>
        <w:tc>
          <w:tcPr>
            <w:tcW w:w="665" w:type="dxa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40FD">
              <w:rPr>
                <w:rFonts w:ascii="Times New Roman" w:hAnsi="Times New Roman"/>
              </w:rPr>
              <w:t>С 1 по 22 февраля</w:t>
            </w:r>
          </w:p>
        </w:tc>
        <w:tc>
          <w:tcPr>
            <w:tcW w:w="665" w:type="dxa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40FD">
              <w:rPr>
                <w:rFonts w:ascii="Times New Roman" w:hAnsi="Times New Roman"/>
              </w:rPr>
              <w:t>С 23 по 28 (29) февраля</w:t>
            </w:r>
          </w:p>
        </w:tc>
        <w:tc>
          <w:tcPr>
            <w:tcW w:w="508" w:type="dxa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40FD">
              <w:rPr>
                <w:rFonts w:ascii="Times New Roman" w:hAnsi="Times New Roman"/>
              </w:rPr>
              <w:t>С 1 по 22 марта</w:t>
            </w:r>
          </w:p>
        </w:tc>
        <w:tc>
          <w:tcPr>
            <w:tcW w:w="508" w:type="dxa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40FD">
              <w:rPr>
                <w:rFonts w:ascii="Times New Roman" w:hAnsi="Times New Roman"/>
              </w:rPr>
              <w:t>С 23 по 31 марта</w:t>
            </w:r>
          </w:p>
        </w:tc>
        <w:tc>
          <w:tcPr>
            <w:tcW w:w="574" w:type="dxa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40FD">
              <w:rPr>
                <w:rFonts w:ascii="Times New Roman" w:hAnsi="Times New Roman"/>
              </w:rPr>
              <w:t>С 1 по 22 апреля</w:t>
            </w:r>
          </w:p>
        </w:tc>
        <w:tc>
          <w:tcPr>
            <w:tcW w:w="574" w:type="dxa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40FD">
              <w:rPr>
                <w:rFonts w:ascii="Times New Roman" w:hAnsi="Times New Roman"/>
              </w:rPr>
              <w:t>С 23 по 30 апреля</w:t>
            </w:r>
          </w:p>
        </w:tc>
        <w:tc>
          <w:tcPr>
            <w:tcW w:w="364" w:type="dxa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40FD">
              <w:rPr>
                <w:rFonts w:ascii="Times New Roman" w:hAnsi="Times New Roman"/>
              </w:rPr>
              <w:t>С 1 по 22 мая</w:t>
            </w:r>
          </w:p>
        </w:tc>
        <w:tc>
          <w:tcPr>
            <w:tcW w:w="364" w:type="dxa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40FD">
              <w:rPr>
                <w:rFonts w:ascii="Times New Roman" w:hAnsi="Times New Roman"/>
              </w:rPr>
              <w:t>С 23 по 31 мая</w:t>
            </w:r>
          </w:p>
        </w:tc>
        <w:tc>
          <w:tcPr>
            <w:tcW w:w="480" w:type="dxa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40FD">
              <w:rPr>
                <w:rFonts w:ascii="Times New Roman" w:hAnsi="Times New Roman"/>
              </w:rPr>
              <w:t>С 1 по 22 июня</w:t>
            </w:r>
          </w:p>
        </w:tc>
        <w:tc>
          <w:tcPr>
            <w:tcW w:w="480" w:type="dxa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40FD">
              <w:rPr>
                <w:rFonts w:ascii="Times New Roman" w:hAnsi="Times New Roman"/>
              </w:rPr>
              <w:t>С 23 по 30 июня</w:t>
            </w:r>
          </w:p>
        </w:tc>
        <w:tc>
          <w:tcPr>
            <w:tcW w:w="474" w:type="dxa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40FD">
              <w:rPr>
                <w:rFonts w:ascii="Times New Roman" w:hAnsi="Times New Roman"/>
              </w:rPr>
              <w:t>С 1 по 22 июля</w:t>
            </w:r>
          </w:p>
        </w:tc>
        <w:tc>
          <w:tcPr>
            <w:tcW w:w="474" w:type="dxa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40FD">
              <w:rPr>
                <w:rFonts w:ascii="Times New Roman" w:hAnsi="Times New Roman"/>
              </w:rPr>
              <w:t>С 23 по 31 июля</w:t>
            </w:r>
          </w:p>
        </w:tc>
        <w:tc>
          <w:tcPr>
            <w:tcW w:w="616" w:type="dxa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40FD">
              <w:rPr>
                <w:rFonts w:ascii="Times New Roman" w:hAnsi="Times New Roman"/>
              </w:rPr>
              <w:t>С 1 по 22 августа</w:t>
            </w:r>
          </w:p>
        </w:tc>
        <w:tc>
          <w:tcPr>
            <w:tcW w:w="616" w:type="dxa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40FD">
              <w:rPr>
                <w:rFonts w:ascii="Times New Roman" w:hAnsi="Times New Roman"/>
              </w:rPr>
              <w:t>С 23 по 31 августа</w:t>
            </w:r>
          </w:p>
        </w:tc>
        <w:tc>
          <w:tcPr>
            <w:tcW w:w="715" w:type="dxa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40FD">
              <w:rPr>
                <w:rFonts w:ascii="Times New Roman" w:hAnsi="Times New Roman"/>
              </w:rPr>
              <w:t>С 1 по 22 сентября</w:t>
            </w:r>
          </w:p>
        </w:tc>
        <w:tc>
          <w:tcPr>
            <w:tcW w:w="715" w:type="dxa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40FD">
              <w:rPr>
                <w:rFonts w:ascii="Times New Roman" w:hAnsi="Times New Roman"/>
              </w:rPr>
              <w:t>С 23 по 30 сентября</w:t>
            </w:r>
          </w:p>
        </w:tc>
        <w:tc>
          <w:tcPr>
            <w:tcW w:w="647" w:type="dxa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40FD">
              <w:rPr>
                <w:rFonts w:ascii="Times New Roman" w:hAnsi="Times New Roman"/>
              </w:rPr>
              <w:t>С 1 по 22 октября</w:t>
            </w:r>
          </w:p>
        </w:tc>
        <w:tc>
          <w:tcPr>
            <w:tcW w:w="647" w:type="dxa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40FD">
              <w:rPr>
                <w:rFonts w:ascii="Times New Roman" w:hAnsi="Times New Roman"/>
              </w:rPr>
              <w:t>С 23 по 31 октября</w:t>
            </w:r>
          </w:p>
        </w:tc>
        <w:tc>
          <w:tcPr>
            <w:tcW w:w="586" w:type="dxa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40FD">
              <w:rPr>
                <w:rFonts w:ascii="Times New Roman" w:hAnsi="Times New Roman"/>
              </w:rPr>
              <w:t>С 1 по 22 ноября</w:t>
            </w:r>
          </w:p>
        </w:tc>
        <w:tc>
          <w:tcPr>
            <w:tcW w:w="586" w:type="dxa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40FD">
              <w:rPr>
                <w:rFonts w:ascii="Times New Roman" w:hAnsi="Times New Roman"/>
              </w:rPr>
              <w:t>С 23 по 30 ноября</w:t>
            </w:r>
          </w:p>
        </w:tc>
        <w:tc>
          <w:tcPr>
            <w:tcW w:w="647" w:type="dxa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40FD">
              <w:rPr>
                <w:rFonts w:ascii="Times New Roman" w:hAnsi="Times New Roman"/>
              </w:rPr>
              <w:t>С 1 по 22 декабря</w:t>
            </w:r>
          </w:p>
        </w:tc>
        <w:tc>
          <w:tcPr>
            <w:tcW w:w="647" w:type="dxa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40FD">
              <w:rPr>
                <w:rFonts w:ascii="Times New Roman" w:hAnsi="Times New Roman"/>
              </w:rPr>
              <w:t>С 23 по 31 декабря</w:t>
            </w:r>
          </w:p>
        </w:tc>
        <w:tc>
          <w:tcPr>
            <w:tcW w:w="525" w:type="dxa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40FD">
              <w:rPr>
                <w:rFonts w:ascii="Times New Roman" w:hAnsi="Times New Roman"/>
              </w:rPr>
              <w:t>Итого</w:t>
            </w:r>
          </w:p>
        </w:tc>
      </w:tr>
      <w:tr w:rsidR="003D7E2F" w:rsidRPr="00E140FD" w:rsidTr="009C2CA4">
        <w:tc>
          <w:tcPr>
            <w:tcW w:w="1103" w:type="dxa"/>
            <w:vMerge w:val="restart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E140FD">
              <w:rPr>
                <w:rFonts w:ascii="Times New Roman" w:hAnsi="Times New Roman"/>
              </w:rPr>
              <w:t>Налог, удержанный по ставке 35%</w:t>
            </w:r>
          </w:p>
        </w:tc>
        <w:tc>
          <w:tcPr>
            <w:tcW w:w="844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E140FD">
              <w:rPr>
                <w:rFonts w:ascii="Times New Roman" w:hAnsi="Times New Roman"/>
              </w:rPr>
              <w:t>Сумма</w:t>
            </w:r>
          </w:p>
        </w:tc>
        <w:tc>
          <w:tcPr>
            <w:tcW w:w="572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2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65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65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08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08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4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4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4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4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0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0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4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4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6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6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5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5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7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7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86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86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7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7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5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E140FD" w:rsidTr="009C2CA4">
        <w:tc>
          <w:tcPr>
            <w:tcW w:w="0" w:type="auto"/>
            <w:vMerge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44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E140FD">
              <w:rPr>
                <w:rFonts w:ascii="Times New Roman" w:hAnsi="Times New Roman"/>
              </w:rPr>
              <w:t>Дата удержания</w:t>
            </w:r>
          </w:p>
        </w:tc>
        <w:tc>
          <w:tcPr>
            <w:tcW w:w="572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2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65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65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08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08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4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4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4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4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0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0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4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4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6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6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5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5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7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7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86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86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7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7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5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40FD">
              <w:rPr>
                <w:rFonts w:ascii="Times New Roman" w:hAnsi="Times New Roman"/>
              </w:rPr>
              <w:t>X</w:t>
            </w:r>
          </w:p>
        </w:tc>
      </w:tr>
      <w:tr w:rsidR="003D7E2F" w:rsidRPr="00E140FD" w:rsidTr="009C2CA4">
        <w:tc>
          <w:tcPr>
            <w:tcW w:w="1103" w:type="dxa"/>
            <w:vMerge w:val="restart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E140FD">
              <w:rPr>
                <w:rFonts w:ascii="Times New Roman" w:hAnsi="Times New Roman"/>
              </w:rPr>
              <w:t>Налог по ставке 35%, возвращенный налоговым агентом</w:t>
            </w:r>
          </w:p>
        </w:tc>
        <w:tc>
          <w:tcPr>
            <w:tcW w:w="844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E140FD">
              <w:rPr>
                <w:rFonts w:ascii="Times New Roman" w:hAnsi="Times New Roman"/>
              </w:rPr>
              <w:t>Сумма</w:t>
            </w:r>
          </w:p>
        </w:tc>
        <w:tc>
          <w:tcPr>
            <w:tcW w:w="572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2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65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65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08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08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4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4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4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4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0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0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4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4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6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6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5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5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7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7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86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86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7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7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5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E140FD" w:rsidTr="009C2CA4">
        <w:tc>
          <w:tcPr>
            <w:tcW w:w="0" w:type="auto"/>
            <w:vMerge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44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E140FD">
              <w:rPr>
                <w:rFonts w:ascii="Times New Roman" w:hAnsi="Times New Roman"/>
              </w:rPr>
              <w:t>Дата возврата</w:t>
            </w:r>
          </w:p>
        </w:tc>
        <w:tc>
          <w:tcPr>
            <w:tcW w:w="572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2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65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65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08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08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4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4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4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4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0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0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4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4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6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6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5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5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7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7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86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86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7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7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5" w:type="dxa"/>
            <w:vAlign w:val="center"/>
          </w:tcPr>
          <w:p w:rsidR="003D7E2F" w:rsidRPr="00E140FD" w:rsidRDefault="003D7E2F" w:rsidP="009C2C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40FD">
              <w:rPr>
                <w:rFonts w:ascii="Times New Roman" w:hAnsi="Times New Roman"/>
              </w:rPr>
              <w:t>X</w:t>
            </w:r>
          </w:p>
        </w:tc>
      </w:tr>
    </w:tbl>
    <w:p w:rsidR="00E140FD" w:rsidRPr="00E140FD" w:rsidRDefault="00E140FD" w:rsidP="00E140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</w:p>
    <w:p w:rsidR="00E140FD" w:rsidRPr="00E140FD" w:rsidRDefault="00E140FD" w:rsidP="00E140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</w:p>
    <w:p w:rsidR="00E140FD" w:rsidRPr="00E140FD" w:rsidRDefault="00E140FD" w:rsidP="00E140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  <w:r w:rsidRPr="00E140FD">
        <w:rPr>
          <w:rFonts w:ascii="Times New Roman" w:hAnsi="Times New Roman"/>
        </w:rPr>
        <w:t>Правильность заполнения налогового регистра проверена:</w:t>
      </w:r>
    </w:p>
    <w:p w:rsidR="00E140FD" w:rsidRPr="00E140FD" w:rsidRDefault="00E140FD" w:rsidP="00E140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384"/>
        <w:gridCol w:w="340"/>
        <w:gridCol w:w="2268"/>
        <w:gridCol w:w="340"/>
        <w:gridCol w:w="2126"/>
        <w:gridCol w:w="340"/>
        <w:gridCol w:w="1559"/>
      </w:tblGrid>
      <w:tr w:rsidR="00E140FD" w:rsidRPr="00E140FD" w:rsidTr="00594B51">
        <w:tc>
          <w:tcPr>
            <w:tcW w:w="1384" w:type="dxa"/>
            <w:tcBorders>
              <w:top w:val="nil"/>
              <w:left w:val="nil"/>
              <w:right w:val="nil"/>
            </w:tcBorders>
          </w:tcPr>
          <w:p w:rsidR="00E140FD" w:rsidRPr="00E140FD" w:rsidRDefault="00E140FD" w:rsidP="00594B5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140FD" w:rsidRPr="00E140FD" w:rsidRDefault="00E140FD" w:rsidP="00594B5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</w:tcPr>
          <w:p w:rsidR="00E140FD" w:rsidRPr="00E140FD" w:rsidRDefault="00E140FD" w:rsidP="00594B5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140FD" w:rsidRPr="00E140FD" w:rsidRDefault="00E140FD" w:rsidP="00594B5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</w:tcPr>
          <w:p w:rsidR="00E140FD" w:rsidRPr="00E140FD" w:rsidRDefault="00E140FD" w:rsidP="00594B5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140FD" w:rsidRPr="00E140FD" w:rsidRDefault="00E140FD" w:rsidP="00594B5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:rsidR="00E140FD" w:rsidRPr="00E140FD" w:rsidRDefault="00E140FD" w:rsidP="00594B5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140FD" w:rsidRPr="00E140FD" w:rsidTr="00594B51">
        <w:tc>
          <w:tcPr>
            <w:tcW w:w="1384" w:type="dxa"/>
            <w:tcBorders>
              <w:left w:val="nil"/>
              <w:bottom w:val="nil"/>
              <w:right w:val="nil"/>
            </w:tcBorders>
          </w:tcPr>
          <w:p w:rsidR="00E140FD" w:rsidRPr="00E140FD" w:rsidRDefault="00E140FD" w:rsidP="00594B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40FD">
              <w:rPr>
                <w:rFonts w:ascii="Times New Roman" w:hAnsi="Times New Roman"/>
              </w:rPr>
              <w:t>(дата)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140FD" w:rsidRPr="00E140FD" w:rsidRDefault="00E140FD" w:rsidP="00594B5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left w:val="nil"/>
              <w:bottom w:val="nil"/>
              <w:right w:val="nil"/>
            </w:tcBorders>
          </w:tcPr>
          <w:p w:rsidR="00E140FD" w:rsidRPr="00E140FD" w:rsidRDefault="00E140FD" w:rsidP="00594B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40FD">
              <w:rPr>
                <w:rFonts w:ascii="Times New Roman" w:hAnsi="Times New Roman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140FD" w:rsidRPr="00E140FD" w:rsidRDefault="00E140FD" w:rsidP="00594B5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</w:tcPr>
          <w:p w:rsidR="00E140FD" w:rsidRPr="00E140FD" w:rsidRDefault="00E140FD" w:rsidP="00594B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40FD">
              <w:rPr>
                <w:rFonts w:ascii="Times New Roman" w:hAnsi="Times New Roman"/>
              </w:rPr>
              <w:t>(Ф.И.О.)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140FD" w:rsidRPr="00E140FD" w:rsidRDefault="00E140FD" w:rsidP="00594B5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</w:tcPr>
          <w:p w:rsidR="00E140FD" w:rsidRPr="00E140FD" w:rsidRDefault="00E140FD" w:rsidP="00594B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40FD">
              <w:rPr>
                <w:rFonts w:ascii="Times New Roman" w:hAnsi="Times New Roman"/>
              </w:rPr>
              <w:t>(подпись)</w:t>
            </w:r>
          </w:p>
        </w:tc>
      </w:tr>
    </w:tbl>
    <w:p w:rsidR="00E140FD" w:rsidRPr="009C2CA4" w:rsidRDefault="00E140FD" w:rsidP="00E140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E140FD" w:rsidRPr="009C2CA4" w:rsidRDefault="00E140FD" w:rsidP="00E140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E140FD" w:rsidRPr="009C2CA4" w:rsidRDefault="00E140FD" w:rsidP="00E140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3D7E2F" w:rsidRPr="009C2CA4" w:rsidRDefault="003D7E2F" w:rsidP="003D7E2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0"/>
          <w:szCs w:val="20"/>
        </w:rPr>
        <w:sectPr w:rsidR="003D7E2F" w:rsidRPr="009C2CA4">
          <w:pgSz w:w="16838" w:h="11905" w:orient="landscape"/>
          <w:pgMar w:top="1701" w:right="397" w:bottom="850" w:left="397" w:header="0" w:footer="0" w:gutter="0"/>
          <w:cols w:space="720"/>
          <w:titlePg/>
        </w:sectPr>
      </w:pPr>
    </w:p>
    <w:p w:rsidR="003D7E2F" w:rsidRPr="009C2CA4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E140FD" w:rsidTr="00E140FD">
        <w:tc>
          <w:tcPr>
            <w:tcW w:w="4785" w:type="dxa"/>
          </w:tcPr>
          <w:p w:rsidR="00E140FD" w:rsidRDefault="00E140FD" w:rsidP="003D7E2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785" w:type="dxa"/>
          </w:tcPr>
          <w:p w:rsidR="00E140FD" w:rsidRPr="00AB598C" w:rsidRDefault="00E140FD" w:rsidP="00E140FD">
            <w:pPr>
              <w:widowControl w:val="0"/>
              <w:autoSpaceDE w:val="0"/>
              <w:autoSpaceDN w:val="0"/>
              <w:outlineLvl w:val="2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Приложение N 2</w:t>
            </w:r>
          </w:p>
          <w:p w:rsidR="00E140FD" w:rsidRPr="00AB598C" w:rsidRDefault="00E140FD" w:rsidP="00E140FD">
            <w:pPr>
              <w:widowControl w:val="0"/>
              <w:autoSpaceDE w:val="0"/>
              <w:autoSpaceDN w:val="0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к Учетной политике</w:t>
            </w:r>
          </w:p>
          <w:p w:rsidR="00E140FD" w:rsidRPr="00AB598C" w:rsidRDefault="00E140FD" w:rsidP="00E140FD">
            <w:pPr>
              <w:widowControl w:val="0"/>
              <w:autoSpaceDE w:val="0"/>
              <w:autoSpaceDN w:val="0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для целей налогообложения</w:t>
            </w:r>
          </w:p>
          <w:p w:rsidR="00E140FD" w:rsidRDefault="00E140FD" w:rsidP="003D7E2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</w:rPr>
            </w:pPr>
          </w:p>
        </w:tc>
      </w:tr>
    </w:tbl>
    <w:p w:rsidR="003D7E2F" w:rsidRPr="00AB598C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</w:p>
    <w:p w:rsidR="003D7E2F" w:rsidRPr="00AB598C" w:rsidRDefault="003D7E2F" w:rsidP="003D7E2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</w:rPr>
      </w:pPr>
      <w:bookmarkStart w:id="17" w:name="P7802"/>
      <w:bookmarkEnd w:id="17"/>
      <w:r w:rsidRPr="00AB598C">
        <w:rPr>
          <w:rFonts w:ascii="Times New Roman" w:hAnsi="Times New Roman"/>
          <w:b/>
        </w:rPr>
        <w:t>Регистр (карточка) индивидуального учета</w:t>
      </w:r>
    </w:p>
    <w:p w:rsidR="003D7E2F" w:rsidRPr="00AB598C" w:rsidRDefault="003D7E2F" w:rsidP="003D7E2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</w:rPr>
      </w:pPr>
      <w:r w:rsidRPr="00AB598C">
        <w:rPr>
          <w:rFonts w:ascii="Times New Roman" w:hAnsi="Times New Roman"/>
          <w:b/>
        </w:rPr>
        <w:t>сумм начисленных выплат и иных вознаграждений,</w:t>
      </w:r>
    </w:p>
    <w:p w:rsidR="003D7E2F" w:rsidRPr="00AB598C" w:rsidRDefault="003D7E2F" w:rsidP="003D7E2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</w:rPr>
      </w:pPr>
      <w:r w:rsidRPr="00AB598C">
        <w:rPr>
          <w:rFonts w:ascii="Times New Roman" w:hAnsi="Times New Roman"/>
          <w:b/>
        </w:rPr>
        <w:t>а также относящихся к ним сумм страховых взносов</w:t>
      </w:r>
    </w:p>
    <w:p w:rsidR="003D7E2F" w:rsidRPr="00AB598C" w:rsidRDefault="003D7E2F" w:rsidP="003D7E2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</w:rPr>
      </w:pPr>
      <w:r w:rsidRPr="00AB598C">
        <w:rPr>
          <w:rFonts w:ascii="Times New Roman" w:hAnsi="Times New Roman"/>
          <w:b/>
        </w:rPr>
        <w:t>на обязательное пенсионное страхование,</w:t>
      </w:r>
    </w:p>
    <w:p w:rsidR="003D7E2F" w:rsidRPr="00AB598C" w:rsidRDefault="003D7E2F" w:rsidP="003D7E2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</w:rPr>
      </w:pPr>
      <w:r w:rsidRPr="00AB598C">
        <w:rPr>
          <w:rFonts w:ascii="Times New Roman" w:hAnsi="Times New Roman"/>
          <w:b/>
        </w:rPr>
        <w:t>на обязательное социальное страхование на случай</w:t>
      </w:r>
    </w:p>
    <w:p w:rsidR="003D7E2F" w:rsidRPr="00AB598C" w:rsidRDefault="003D7E2F" w:rsidP="003D7E2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</w:rPr>
      </w:pPr>
      <w:r w:rsidRPr="00AB598C">
        <w:rPr>
          <w:rFonts w:ascii="Times New Roman" w:hAnsi="Times New Roman"/>
          <w:b/>
        </w:rPr>
        <w:t>временной нетрудоспособности и в связи с материнством,</w:t>
      </w:r>
    </w:p>
    <w:p w:rsidR="003D7E2F" w:rsidRPr="00AB598C" w:rsidRDefault="003D7E2F" w:rsidP="003D7E2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</w:rPr>
      </w:pPr>
      <w:r w:rsidRPr="00AB598C">
        <w:rPr>
          <w:rFonts w:ascii="Times New Roman" w:hAnsi="Times New Roman"/>
          <w:b/>
        </w:rPr>
        <w:t>на обязательное медицинское страхование за _________ г.</w:t>
      </w:r>
    </w:p>
    <w:p w:rsidR="003D7E2F" w:rsidRPr="00AB598C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</w:p>
    <w:p w:rsidR="003D7E2F" w:rsidRPr="00AB598C" w:rsidRDefault="003D7E2F" w:rsidP="003D7E2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</w:rPr>
        <w:sectPr w:rsidR="003D7E2F" w:rsidRPr="00AB598C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642"/>
        <w:gridCol w:w="448"/>
        <w:gridCol w:w="567"/>
        <w:gridCol w:w="397"/>
        <w:gridCol w:w="597"/>
        <w:gridCol w:w="745"/>
        <w:gridCol w:w="1134"/>
        <w:gridCol w:w="340"/>
        <w:gridCol w:w="1928"/>
        <w:gridCol w:w="397"/>
        <w:gridCol w:w="624"/>
        <w:gridCol w:w="397"/>
        <w:gridCol w:w="1195"/>
        <w:gridCol w:w="1361"/>
        <w:gridCol w:w="597"/>
      </w:tblGrid>
      <w:tr w:rsidR="003D7E2F" w:rsidRPr="00AB598C" w:rsidTr="003D7E2F"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1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  <w:b/>
              </w:rPr>
              <w:t>КАРТОЧКА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  <w:b/>
              </w:rPr>
              <w:t>Стр. 1</w:t>
            </w:r>
            <w:hyperlink w:anchor="P7869">
              <w:r w:rsidRPr="00AB598C">
                <w:rPr>
                  <w:rFonts w:ascii="Times New Roman" w:hAnsi="Times New Roman"/>
                  <w:b/>
                  <w:color w:val="0000FF"/>
                  <w:vertAlign w:val="superscript"/>
                </w:rPr>
                <w:t>1</w:t>
              </w:r>
            </w:hyperlink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9216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  <w:b/>
              </w:rPr>
              <w:t>учета сумм начисленных выплат и иных вознаграждений и сумм начисленных страховых взносов за _____ год</w:t>
            </w:r>
          </w:p>
        </w:tc>
        <w:tc>
          <w:tcPr>
            <w:tcW w:w="1195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blPrEx>
          <w:tblBorders>
            <w:right w:val="single" w:sz="4" w:space="0" w:color="auto"/>
          </w:tblBorders>
        </w:tblPrEx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Плательщик</w:t>
            </w:r>
          </w:p>
        </w:tc>
        <w:tc>
          <w:tcPr>
            <w:tcW w:w="422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ИНН/КПП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  <w:b/>
              </w:rPr>
              <w:t>Размер единого тарифа страховых взносов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  <w:b/>
              </w:rPr>
              <w:t>%</w:t>
            </w:r>
          </w:p>
        </w:tc>
      </w:tr>
      <w:tr w:rsidR="003D7E2F" w:rsidRPr="00AB598C" w:rsidTr="003D7E2F">
        <w:tblPrEx>
          <w:tblBorders>
            <w:right w:val="single" w:sz="4" w:space="0" w:color="auto"/>
          </w:tblBorders>
        </w:tblPrEx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Фамилия</w:t>
            </w:r>
          </w:p>
        </w:tc>
        <w:tc>
          <w:tcPr>
            <w:tcW w:w="200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Имя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Отчество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В пределах установленной единой предельной величины базы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blPrEx>
          <w:tblBorders>
            <w:right w:val="single" w:sz="4" w:space="0" w:color="auto"/>
          </w:tblBorders>
        </w:tblPrEx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СНИЛС</w:t>
            </w:r>
          </w:p>
        </w:tc>
        <w:tc>
          <w:tcPr>
            <w:tcW w:w="200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Гражданство (страна)</w:t>
            </w:r>
          </w:p>
        </w:tc>
        <w:tc>
          <w:tcPr>
            <w:tcW w:w="3346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Свыше установленной единой предельной величины базы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265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Трудовой договор:</w:t>
            </w:r>
          </w:p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ДА / НЕТ</w:t>
            </w:r>
          </w:p>
        </w:tc>
        <w:tc>
          <w:tcPr>
            <w:tcW w:w="28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Гражданско-правовой договор:</w:t>
            </w:r>
          </w:p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ДА / НЕТ</w:t>
            </w:r>
          </w:p>
        </w:tc>
        <w:tc>
          <w:tcPr>
            <w:tcW w:w="328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Договор авторского заказа:</w:t>
            </w:r>
          </w:p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ДА / НЕТ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3D7E2F" w:rsidRPr="00AB598C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180"/>
        <w:gridCol w:w="195"/>
        <w:gridCol w:w="15489"/>
        <w:gridCol w:w="180"/>
      </w:tblGrid>
      <w:tr w:rsidR="003D7E2F" w:rsidRPr="00AB598C" w:rsidTr="003D7E2F"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  <w:noProof/>
              </w:rPr>
              <w:drawing>
                <wp:inline distT="0" distB="0" distL="0" distR="0">
                  <wp:extent cx="6350" cy="63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онсультант Плю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bookmarkStart w:id="18" w:name="P7869"/>
            <w:bookmarkEnd w:id="18"/>
            <w:r w:rsidRPr="00AB598C">
              <w:rPr>
                <w:rFonts w:ascii="Times New Roman" w:hAnsi="Times New Roman"/>
                <w:b/>
                <w:color w:val="656363"/>
                <w:vertAlign w:val="superscript"/>
              </w:rPr>
              <w:t>1</w:t>
            </w:r>
            <w:r w:rsidRPr="00AB598C">
              <w:rPr>
                <w:rFonts w:ascii="Times New Roman" w:hAnsi="Times New Roman"/>
                <w:color w:val="656363"/>
              </w:rPr>
              <w:t xml:space="preserve"> Дополнительные страницы заполняются в случае использования тарифов, отличных от основного. Нумерация страниц сквозная.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3D7E2F" w:rsidRPr="00AB598C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387"/>
        <w:gridCol w:w="1594"/>
        <w:gridCol w:w="1053"/>
        <w:gridCol w:w="917"/>
        <w:gridCol w:w="1053"/>
        <w:gridCol w:w="998"/>
        <w:gridCol w:w="959"/>
        <w:gridCol w:w="752"/>
        <w:gridCol w:w="999"/>
        <w:gridCol w:w="998"/>
        <w:gridCol w:w="998"/>
        <w:gridCol w:w="1264"/>
        <w:gridCol w:w="1115"/>
        <w:gridCol w:w="998"/>
        <w:gridCol w:w="1083"/>
      </w:tblGrid>
      <w:tr w:rsidR="003D7E2F" w:rsidRPr="00AB598C" w:rsidTr="003D7E2F">
        <w:tc>
          <w:tcPr>
            <w:tcW w:w="3593" w:type="dxa"/>
            <w:gridSpan w:val="3"/>
            <w:vMerge w:val="restart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29" w:type="dxa"/>
            <w:gridSpan w:val="12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Суммы (в рублях и копейках)</w:t>
            </w:r>
          </w:p>
        </w:tc>
      </w:tr>
      <w:tr w:rsidR="003D7E2F" w:rsidRPr="00AB598C" w:rsidTr="003D7E2F">
        <w:tc>
          <w:tcPr>
            <w:tcW w:w="0" w:type="auto"/>
            <w:gridSpan w:val="3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4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Январь</w:t>
            </w:r>
          </w:p>
        </w:tc>
        <w:tc>
          <w:tcPr>
            <w:tcW w:w="992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Февраль</w:t>
            </w:r>
          </w:p>
        </w:tc>
        <w:tc>
          <w:tcPr>
            <w:tcW w:w="940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Март</w:t>
            </w:r>
          </w:p>
        </w:tc>
        <w:tc>
          <w:tcPr>
            <w:tcW w:w="90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Апрель</w:t>
            </w:r>
          </w:p>
        </w:tc>
        <w:tc>
          <w:tcPr>
            <w:tcW w:w="708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Май</w:t>
            </w:r>
          </w:p>
        </w:tc>
        <w:tc>
          <w:tcPr>
            <w:tcW w:w="941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Июнь</w:t>
            </w:r>
          </w:p>
        </w:tc>
        <w:tc>
          <w:tcPr>
            <w:tcW w:w="940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Июль</w:t>
            </w:r>
          </w:p>
        </w:tc>
        <w:tc>
          <w:tcPr>
            <w:tcW w:w="940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Август</w:t>
            </w:r>
          </w:p>
        </w:tc>
        <w:tc>
          <w:tcPr>
            <w:tcW w:w="1191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Сентябрь</w:t>
            </w:r>
          </w:p>
        </w:tc>
        <w:tc>
          <w:tcPr>
            <w:tcW w:w="1050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Октябрь</w:t>
            </w:r>
          </w:p>
        </w:tc>
        <w:tc>
          <w:tcPr>
            <w:tcW w:w="940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Ноябрь</w:t>
            </w:r>
          </w:p>
        </w:tc>
        <w:tc>
          <w:tcPr>
            <w:tcW w:w="1020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Декабрь</w:t>
            </w:r>
          </w:p>
        </w:tc>
      </w:tr>
      <w:tr w:rsidR="003D7E2F" w:rsidRPr="00AB598C" w:rsidTr="003D7E2F">
        <w:tc>
          <w:tcPr>
            <w:tcW w:w="2601" w:type="dxa"/>
            <w:gridSpan w:val="2"/>
            <w:vMerge w:val="restart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 xml:space="preserve">Выплаты в соответствии с </w:t>
            </w:r>
            <w:hyperlink r:id="rId76">
              <w:r w:rsidRPr="00AB598C">
                <w:rPr>
                  <w:rFonts w:ascii="Times New Roman" w:hAnsi="Times New Roman"/>
                </w:rPr>
                <w:t>п. 1 ст. 420</w:t>
              </w:r>
            </w:hyperlink>
            <w:r w:rsidRPr="00AB598C">
              <w:rPr>
                <w:rFonts w:ascii="Times New Roman" w:hAnsi="Times New Roman"/>
              </w:rPr>
              <w:t xml:space="preserve"> НК РФ</w:t>
            </w:r>
          </w:p>
        </w:tc>
        <w:tc>
          <w:tcPr>
            <w:tcW w:w="992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за месяц</w:t>
            </w:r>
          </w:p>
        </w:tc>
        <w:tc>
          <w:tcPr>
            <w:tcW w:w="864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0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1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0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0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1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50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0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gridSpan w:val="2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начала года</w:t>
            </w:r>
          </w:p>
        </w:tc>
        <w:tc>
          <w:tcPr>
            <w:tcW w:w="864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0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1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0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0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1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50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0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1308" w:type="dxa"/>
            <w:vMerge w:val="restart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 xml:space="preserve">Из них </w:t>
            </w:r>
            <w:r w:rsidRPr="00AB598C">
              <w:rPr>
                <w:rFonts w:ascii="Times New Roman" w:hAnsi="Times New Roman"/>
              </w:rPr>
              <w:lastRenderedPageBreak/>
              <w:t>суммы, не подлежащие обложению страховыми взносами</w:t>
            </w:r>
          </w:p>
        </w:tc>
        <w:tc>
          <w:tcPr>
            <w:tcW w:w="1293" w:type="dxa"/>
            <w:vMerge w:val="restart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lastRenderedPageBreak/>
              <w:t xml:space="preserve">по </w:t>
            </w:r>
            <w:hyperlink r:id="rId77">
              <w:r w:rsidRPr="00AB598C">
                <w:rPr>
                  <w:rFonts w:ascii="Times New Roman" w:hAnsi="Times New Roman"/>
                </w:rPr>
                <w:t>п. п. 8</w:t>
              </w:r>
            </w:hyperlink>
            <w:r w:rsidRPr="00AB598C">
              <w:rPr>
                <w:rFonts w:ascii="Times New Roman" w:hAnsi="Times New Roman"/>
              </w:rPr>
              <w:t xml:space="preserve"> и </w:t>
            </w:r>
            <w:hyperlink r:id="rId78">
              <w:r w:rsidRPr="00AB598C">
                <w:rPr>
                  <w:rFonts w:ascii="Times New Roman" w:hAnsi="Times New Roman"/>
                </w:rPr>
                <w:t xml:space="preserve">9 </w:t>
              </w:r>
              <w:r w:rsidRPr="00AB598C">
                <w:rPr>
                  <w:rFonts w:ascii="Times New Roman" w:hAnsi="Times New Roman"/>
                </w:rPr>
                <w:lastRenderedPageBreak/>
                <w:t>ст. 421</w:t>
              </w:r>
            </w:hyperlink>
            <w:r w:rsidRPr="00AB598C">
              <w:rPr>
                <w:rFonts w:ascii="Times New Roman" w:hAnsi="Times New Roman"/>
              </w:rPr>
              <w:t xml:space="preserve"> НК РФ</w:t>
            </w:r>
          </w:p>
        </w:tc>
        <w:tc>
          <w:tcPr>
            <w:tcW w:w="992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lastRenderedPageBreak/>
              <w:t>за месяц</w:t>
            </w:r>
          </w:p>
        </w:tc>
        <w:tc>
          <w:tcPr>
            <w:tcW w:w="864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0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1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0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0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1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50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0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начала года</w:t>
            </w:r>
          </w:p>
        </w:tc>
        <w:tc>
          <w:tcPr>
            <w:tcW w:w="864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0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1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0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0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1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50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0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93" w:type="dxa"/>
            <w:vMerge w:val="restart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 xml:space="preserve">по </w:t>
            </w:r>
            <w:hyperlink r:id="rId79">
              <w:r w:rsidRPr="00AB598C">
                <w:rPr>
                  <w:rFonts w:ascii="Times New Roman" w:hAnsi="Times New Roman"/>
                </w:rPr>
                <w:t>п. п. 1</w:t>
              </w:r>
            </w:hyperlink>
            <w:r w:rsidRPr="00AB598C">
              <w:rPr>
                <w:rFonts w:ascii="Times New Roman" w:hAnsi="Times New Roman"/>
              </w:rPr>
              <w:t xml:space="preserve"> и </w:t>
            </w:r>
            <w:hyperlink r:id="rId80">
              <w:r w:rsidRPr="00AB598C">
                <w:rPr>
                  <w:rFonts w:ascii="Times New Roman" w:hAnsi="Times New Roman"/>
                </w:rPr>
                <w:t>2 ст. 422</w:t>
              </w:r>
            </w:hyperlink>
            <w:r w:rsidRPr="00AB598C">
              <w:rPr>
                <w:rFonts w:ascii="Times New Roman" w:hAnsi="Times New Roman"/>
              </w:rPr>
              <w:t xml:space="preserve"> НК РФ</w:t>
            </w:r>
          </w:p>
        </w:tc>
        <w:tc>
          <w:tcPr>
            <w:tcW w:w="992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за месяц</w:t>
            </w:r>
          </w:p>
        </w:tc>
        <w:tc>
          <w:tcPr>
            <w:tcW w:w="864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0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1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0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0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1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50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0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начала года</w:t>
            </w:r>
          </w:p>
        </w:tc>
        <w:tc>
          <w:tcPr>
            <w:tcW w:w="864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0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1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0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0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1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50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0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2601" w:type="dxa"/>
            <w:gridSpan w:val="2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Единая база для начисления страховых взносов</w:t>
            </w:r>
          </w:p>
        </w:tc>
        <w:tc>
          <w:tcPr>
            <w:tcW w:w="992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4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0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1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0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0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1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50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0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2601" w:type="dxa"/>
            <w:gridSpan w:val="2"/>
            <w:vMerge w:val="restart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Суммы выплат, превышающие установленную единую предельную величину базы</w:t>
            </w:r>
          </w:p>
        </w:tc>
        <w:tc>
          <w:tcPr>
            <w:tcW w:w="992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за месяц</w:t>
            </w:r>
          </w:p>
        </w:tc>
        <w:tc>
          <w:tcPr>
            <w:tcW w:w="864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0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1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0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0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1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50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0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gridSpan w:val="2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начала года</w:t>
            </w:r>
          </w:p>
        </w:tc>
        <w:tc>
          <w:tcPr>
            <w:tcW w:w="864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0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1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0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0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1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50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0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1308" w:type="dxa"/>
            <w:vMerge w:val="restart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Начислено страховых взносов</w:t>
            </w:r>
          </w:p>
        </w:tc>
        <w:tc>
          <w:tcPr>
            <w:tcW w:w="1293" w:type="dxa"/>
            <w:vMerge w:val="restart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сумм, не прев.пред. величину</w:t>
            </w:r>
          </w:p>
        </w:tc>
        <w:tc>
          <w:tcPr>
            <w:tcW w:w="992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за месяц</w:t>
            </w:r>
          </w:p>
        </w:tc>
        <w:tc>
          <w:tcPr>
            <w:tcW w:w="864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0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1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0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0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1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50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0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начала года</w:t>
            </w:r>
          </w:p>
        </w:tc>
        <w:tc>
          <w:tcPr>
            <w:tcW w:w="864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0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1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0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0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1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50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0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93" w:type="dxa"/>
            <w:vMerge w:val="restart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сумм, превыш. пред.величину</w:t>
            </w:r>
          </w:p>
        </w:tc>
        <w:tc>
          <w:tcPr>
            <w:tcW w:w="992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за месяц</w:t>
            </w:r>
          </w:p>
        </w:tc>
        <w:tc>
          <w:tcPr>
            <w:tcW w:w="864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0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1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0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0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1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50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0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</w:rPr>
              <w:t>с начала года</w:t>
            </w:r>
          </w:p>
        </w:tc>
        <w:tc>
          <w:tcPr>
            <w:tcW w:w="864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0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1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0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0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1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50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0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3D7E2F" w:rsidRPr="00AB598C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</w:p>
    <w:p w:rsidR="003D7E2F" w:rsidRPr="00AB598C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  <w:r w:rsidRPr="00AB598C">
        <w:rPr>
          <w:rFonts w:ascii="Times New Roman" w:hAnsi="Times New Roman"/>
        </w:rPr>
        <w:t xml:space="preserve"> Ответственное лицо: ________________ _____________  ___________________</w:t>
      </w:r>
    </w:p>
    <w:p w:rsidR="003D7E2F" w:rsidRPr="00AB598C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  <w:r w:rsidRPr="00AB598C">
        <w:rPr>
          <w:rFonts w:ascii="Times New Roman" w:hAnsi="Times New Roman"/>
        </w:rPr>
        <w:t xml:space="preserve">                       (должность)      (подпись)          (Ф.И.О.)</w:t>
      </w:r>
    </w:p>
    <w:p w:rsidR="003D7E2F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</w:p>
    <w:p w:rsidR="00E140FD" w:rsidRDefault="00E140FD" w:rsidP="003D7E2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</w:p>
    <w:p w:rsidR="00E140FD" w:rsidRDefault="00E140FD" w:rsidP="003D7E2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</w:p>
    <w:p w:rsidR="00E140FD" w:rsidRDefault="00E140FD" w:rsidP="003D7E2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</w:p>
    <w:p w:rsidR="00E140FD" w:rsidRDefault="00E140FD" w:rsidP="003D7E2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</w:p>
    <w:p w:rsidR="00E140FD" w:rsidRDefault="00E140FD" w:rsidP="003D7E2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</w:p>
    <w:p w:rsidR="00E140FD" w:rsidRDefault="00E140FD" w:rsidP="003D7E2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</w:p>
    <w:p w:rsidR="00E140FD" w:rsidRPr="00AB598C" w:rsidRDefault="00E140FD" w:rsidP="003D7E2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Borders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437"/>
        <w:gridCol w:w="2834"/>
        <w:gridCol w:w="2437"/>
        <w:gridCol w:w="1133"/>
        <w:gridCol w:w="2891"/>
        <w:gridCol w:w="623"/>
      </w:tblGrid>
      <w:tr w:rsidR="003D7E2F" w:rsidRPr="00AB598C" w:rsidTr="003D7E2F">
        <w:tc>
          <w:tcPr>
            <w:tcW w:w="770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0FD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Карточка учета сумм выплат и иных вознаграждений в пользу застрахованного лица, занятого на соответствующих видах работ, указанных в </w:t>
            </w:r>
            <w:hyperlink r:id="rId81">
              <w:r w:rsidRPr="00E140FD">
                <w:rPr>
                  <w:rFonts w:ascii="Times New Roman" w:hAnsi="Times New Roman"/>
                  <w:sz w:val="20"/>
                  <w:szCs w:val="20"/>
                </w:rPr>
                <w:t>подпунктах 1</w:t>
              </w:r>
            </w:hyperlink>
            <w:r w:rsidRPr="00E140FD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hyperlink r:id="rId82">
              <w:r w:rsidRPr="00E140FD">
                <w:rPr>
                  <w:rFonts w:ascii="Times New Roman" w:hAnsi="Times New Roman"/>
                  <w:sz w:val="20"/>
                  <w:szCs w:val="20"/>
                </w:rPr>
                <w:t>18 пункта 1 статьи 30</w:t>
              </w:r>
            </w:hyperlink>
            <w:r w:rsidRPr="00E140FD">
              <w:rPr>
                <w:rFonts w:ascii="Times New Roman" w:hAnsi="Times New Roman"/>
                <w:sz w:val="20"/>
                <w:szCs w:val="20"/>
              </w:rPr>
              <w:t xml:space="preserve"> Федерального закона от 28 декабря 2013 года N 400-ФЗ "О страховых пенсиях", за ____ год</w:t>
            </w:r>
          </w:p>
        </w:tc>
        <w:tc>
          <w:tcPr>
            <w:tcW w:w="1133" w:type="dxa"/>
            <w:vMerge w:val="restart"/>
            <w:tcBorders>
              <w:top w:val="nil"/>
              <w:left w:val="nil"/>
              <w:bottom w:val="nil"/>
            </w:tcBorders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140FD">
              <w:rPr>
                <w:rFonts w:ascii="Times New Roman" w:hAnsi="Times New Roman"/>
                <w:b/>
                <w:sz w:val="20"/>
                <w:szCs w:val="20"/>
              </w:rPr>
              <w:t>Стр. 2</w:t>
            </w:r>
            <w:hyperlink w:anchor="P8084">
              <w:r w:rsidRPr="00E140FD">
                <w:rPr>
                  <w:rFonts w:ascii="Times New Roman" w:hAnsi="Times New Roman"/>
                  <w:b/>
                  <w:color w:val="0000FF"/>
                  <w:sz w:val="20"/>
                  <w:szCs w:val="20"/>
                  <w:vertAlign w:val="superscript"/>
                </w:rPr>
                <w:t>1</w:t>
              </w:r>
            </w:hyperlink>
          </w:p>
        </w:tc>
        <w:tc>
          <w:tcPr>
            <w:tcW w:w="2891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140FD">
              <w:rPr>
                <w:rFonts w:ascii="Times New Roman" w:hAnsi="Times New Roman"/>
                <w:sz w:val="20"/>
                <w:szCs w:val="20"/>
              </w:rPr>
              <w:t>Выплаты по видам работ (нужное отметить):</w:t>
            </w:r>
          </w:p>
        </w:tc>
        <w:tc>
          <w:tcPr>
            <w:tcW w:w="62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770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nil"/>
              <w:left w:val="nil"/>
              <w:bottom w:val="nil"/>
            </w:tcBorders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1" w:type="dxa"/>
          </w:tcPr>
          <w:p w:rsidR="003D7E2F" w:rsidRPr="00E140FD" w:rsidRDefault="0067461E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83">
              <w:r w:rsidR="003D7E2F" w:rsidRPr="00E140FD">
                <w:rPr>
                  <w:rFonts w:ascii="Times New Roman" w:hAnsi="Times New Roman"/>
                  <w:sz w:val="20"/>
                  <w:szCs w:val="20"/>
                </w:rPr>
                <w:t>подп. 1 п. 1 ст. 30</w:t>
              </w:r>
            </w:hyperlink>
            <w:r w:rsidR="003D7E2F" w:rsidRPr="00E140FD">
              <w:rPr>
                <w:rFonts w:ascii="Times New Roman" w:hAnsi="Times New Roman"/>
                <w:sz w:val="20"/>
                <w:szCs w:val="20"/>
              </w:rPr>
              <w:t xml:space="preserve"> Закона 400-ФЗ</w:t>
            </w:r>
          </w:p>
        </w:tc>
        <w:tc>
          <w:tcPr>
            <w:tcW w:w="62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770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nil"/>
              <w:left w:val="nil"/>
              <w:bottom w:val="nil"/>
            </w:tcBorders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1" w:type="dxa"/>
          </w:tcPr>
          <w:p w:rsidR="003D7E2F" w:rsidRPr="00E140FD" w:rsidRDefault="0067461E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84">
              <w:r w:rsidR="003D7E2F" w:rsidRPr="00E140FD">
                <w:rPr>
                  <w:rFonts w:ascii="Times New Roman" w:hAnsi="Times New Roman"/>
                  <w:sz w:val="20"/>
                  <w:szCs w:val="20"/>
                </w:rPr>
                <w:t>подп. 2</w:t>
              </w:r>
            </w:hyperlink>
            <w:r w:rsidR="003D7E2F" w:rsidRPr="00E140FD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hyperlink r:id="rId85">
              <w:r w:rsidR="003D7E2F" w:rsidRPr="00E140FD">
                <w:rPr>
                  <w:rFonts w:ascii="Times New Roman" w:hAnsi="Times New Roman"/>
                  <w:sz w:val="20"/>
                  <w:szCs w:val="20"/>
                </w:rPr>
                <w:t>18 п. 1 ст. 30</w:t>
              </w:r>
            </w:hyperlink>
            <w:r w:rsidR="003D7E2F" w:rsidRPr="00E140FD">
              <w:rPr>
                <w:rFonts w:ascii="Times New Roman" w:hAnsi="Times New Roman"/>
                <w:sz w:val="20"/>
                <w:szCs w:val="20"/>
              </w:rPr>
              <w:t xml:space="preserve"> Закона 400-ФЗ</w:t>
            </w:r>
          </w:p>
        </w:tc>
        <w:tc>
          <w:tcPr>
            <w:tcW w:w="62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c>
          <w:tcPr>
            <w:tcW w:w="77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nil"/>
              <w:left w:val="nil"/>
              <w:bottom w:val="nil"/>
            </w:tcBorders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1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140FD">
              <w:rPr>
                <w:rFonts w:ascii="Times New Roman" w:hAnsi="Times New Roman"/>
                <w:sz w:val="20"/>
                <w:szCs w:val="20"/>
              </w:rPr>
              <w:t>Имеются результаты специальной оценки условий труда (да/нет):</w:t>
            </w:r>
          </w:p>
        </w:tc>
        <w:tc>
          <w:tcPr>
            <w:tcW w:w="623" w:type="dxa"/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7E2F" w:rsidRPr="00AB598C" w:rsidTr="003D7E2F">
        <w:tblPrEx>
          <w:tblBorders>
            <w:insideH w:val="nil"/>
            <w:insideV w:val="nil"/>
          </w:tblBorders>
        </w:tblPrEx>
        <w:tc>
          <w:tcPr>
            <w:tcW w:w="2437" w:type="dxa"/>
            <w:tcBorders>
              <w:top w:val="nil"/>
              <w:bottom w:val="nil"/>
            </w:tcBorders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140FD">
              <w:rPr>
                <w:rFonts w:ascii="Times New Roman" w:hAnsi="Times New Roman"/>
                <w:sz w:val="20"/>
                <w:szCs w:val="20"/>
              </w:rPr>
              <w:t>Фамилия</w:t>
            </w:r>
          </w:p>
        </w:tc>
        <w:tc>
          <w:tcPr>
            <w:tcW w:w="2834" w:type="dxa"/>
            <w:tcBorders>
              <w:top w:val="nil"/>
              <w:bottom w:val="nil"/>
            </w:tcBorders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140FD">
              <w:rPr>
                <w:rFonts w:ascii="Times New Roman" w:hAnsi="Times New Roman"/>
                <w:sz w:val="20"/>
                <w:szCs w:val="20"/>
              </w:rPr>
              <w:t>Имя</w:t>
            </w:r>
          </w:p>
        </w:tc>
        <w:tc>
          <w:tcPr>
            <w:tcW w:w="2437" w:type="dxa"/>
            <w:tcBorders>
              <w:top w:val="nil"/>
              <w:bottom w:val="nil"/>
            </w:tcBorders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140FD">
              <w:rPr>
                <w:rFonts w:ascii="Times New Roman" w:hAnsi="Times New Roman"/>
                <w:sz w:val="20"/>
                <w:szCs w:val="20"/>
              </w:rPr>
              <w:t>Отчество</w:t>
            </w:r>
          </w:p>
        </w:tc>
        <w:tc>
          <w:tcPr>
            <w:tcW w:w="1133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1" w:type="dxa"/>
            <w:tcBorders>
              <w:left w:val="single" w:sz="4" w:space="0" w:color="auto"/>
              <w:right w:val="single" w:sz="4" w:space="0" w:color="auto"/>
            </w:tcBorders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140FD">
              <w:rPr>
                <w:rFonts w:ascii="Times New Roman" w:hAnsi="Times New Roman"/>
                <w:sz w:val="20"/>
                <w:szCs w:val="20"/>
              </w:rPr>
              <w:t>Размер применяемого дополнительного тарифа страховых взносов (%):</w:t>
            </w:r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3D7E2F" w:rsidRPr="00AB598C" w:rsidRDefault="003D7E2F" w:rsidP="003D7E2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</w:rPr>
        <w:sectPr w:rsidR="003D7E2F" w:rsidRPr="00AB598C">
          <w:pgSz w:w="16838" w:h="11905" w:orient="landscape"/>
          <w:pgMar w:top="1701" w:right="397" w:bottom="850" w:left="397" w:header="0" w:footer="0" w:gutter="0"/>
          <w:cols w:space="720"/>
          <w:titlePg/>
        </w:sectPr>
      </w:pPr>
    </w:p>
    <w:p w:rsidR="003D7E2F" w:rsidRPr="00AB598C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180"/>
        <w:gridCol w:w="195"/>
        <w:gridCol w:w="8800"/>
        <w:gridCol w:w="180"/>
      </w:tblGrid>
      <w:tr w:rsidR="003D7E2F" w:rsidRPr="00AB598C" w:rsidTr="003D7E2F"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AB598C">
              <w:rPr>
                <w:rFonts w:ascii="Times New Roman" w:hAnsi="Times New Roman"/>
                <w:noProof/>
              </w:rPr>
              <w:drawing>
                <wp:inline distT="0" distB="0" distL="0" distR="0">
                  <wp:extent cx="6350" cy="63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онсультант Плю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</w:tcPr>
          <w:p w:rsidR="003D7E2F" w:rsidRPr="00A51B18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bookmarkStart w:id="19" w:name="P8084"/>
            <w:bookmarkEnd w:id="19"/>
            <w:r w:rsidRPr="00A51B18">
              <w:rPr>
                <w:rFonts w:ascii="Times New Roman" w:hAnsi="Times New Roman"/>
                <w:b/>
                <w:vertAlign w:val="superscript"/>
              </w:rPr>
              <w:t>1</w:t>
            </w:r>
            <w:r w:rsidRPr="00A51B18">
              <w:rPr>
                <w:rFonts w:ascii="Times New Roman" w:hAnsi="Times New Roman"/>
              </w:rPr>
              <w:t xml:space="preserve"> Дополнительные страницы заполняются в случае использования нескольких дополнительных тарифов. Нумерация страниц сквозная.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7E2F" w:rsidRPr="00AB598C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3D7E2F" w:rsidRPr="00AB598C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16"/>
        <w:gridCol w:w="373"/>
        <w:gridCol w:w="601"/>
        <w:gridCol w:w="635"/>
        <w:gridCol w:w="723"/>
        <w:gridCol w:w="502"/>
        <w:gridCol w:w="649"/>
        <w:gridCol w:w="435"/>
        <w:gridCol w:w="533"/>
        <w:gridCol w:w="527"/>
        <w:gridCol w:w="621"/>
        <w:gridCol w:w="790"/>
        <w:gridCol w:w="717"/>
        <w:gridCol w:w="647"/>
        <w:gridCol w:w="710"/>
      </w:tblGrid>
      <w:tr w:rsidR="003D7E2F" w:rsidRPr="00E140FD" w:rsidTr="003D7E2F">
        <w:tc>
          <w:tcPr>
            <w:tcW w:w="3571" w:type="dxa"/>
            <w:gridSpan w:val="3"/>
            <w:vMerge w:val="restart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37" w:type="dxa"/>
            <w:gridSpan w:val="12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0FD">
              <w:rPr>
                <w:rFonts w:ascii="Times New Roman" w:hAnsi="Times New Roman"/>
                <w:sz w:val="20"/>
                <w:szCs w:val="20"/>
              </w:rPr>
              <w:t>Суммы (в рублях и копейках)</w:t>
            </w:r>
          </w:p>
        </w:tc>
      </w:tr>
      <w:tr w:rsidR="003D7E2F" w:rsidRPr="00E140FD" w:rsidTr="003D7E2F">
        <w:tc>
          <w:tcPr>
            <w:tcW w:w="0" w:type="auto"/>
            <w:gridSpan w:val="3"/>
            <w:vMerge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3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0FD">
              <w:rPr>
                <w:rFonts w:ascii="Times New Roman" w:hAnsi="Times New Roman"/>
                <w:sz w:val="20"/>
                <w:szCs w:val="20"/>
              </w:rPr>
              <w:t>Январь</w:t>
            </w:r>
          </w:p>
        </w:tc>
        <w:tc>
          <w:tcPr>
            <w:tcW w:w="873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0FD">
              <w:rPr>
                <w:rFonts w:ascii="Times New Roman" w:hAnsi="Times New Roman"/>
                <w:sz w:val="20"/>
                <w:szCs w:val="20"/>
              </w:rPr>
              <w:t>Февраль</w:t>
            </w:r>
          </w:p>
        </w:tc>
        <w:tc>
          <w:tcPr>
            <w:tcW w:w="873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0FD">
              <w:rPr>
                <w:rFonts w:ascii="Times New Roman" w:hAnsi="Times New Roman"/>
                <w:sz w:val="20"/>
                <w:szCs w:val="20"/>
              </w:rPr>
              <w:t>Март</w:t>
            </w:r>
          </w:p>
        </w:tc>
        <w:tc>
          <w:tcPr>
            <w:tcW w:w="874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0FD">
              <w:rPr>
                <w:rFonts w:ascii="Times New Roman" w:hAnsi="Times New Roman"/>
                <w:sz w:val="20"/>
                <w:szCs w:val="20"/>
              </w:rPr>
              <w:t>Апрель</w:t>
            </w:r>
          </w:p>
        </w:tc>
        <w:tc>
          <w:tcPr>
            <w:tcW w:w="907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0FD">
              <w:rPr>
                <w:rFonts w:ascii="Times New Roman" w:hAnsi="Times New Roman"/>
                <w:sz w:val="20"/>
                <w:szCs w:val="20"/>
              </w:rPr>
              <w:t>Май</w:t>
            </w:r>
          </w:p>
        </w:tc>
        <w:tc>
          <w:tcPr>
            <w:tcW w:w="907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0FD">
              <w:rPr>
                <w:rFonts w:ascii="Times New Roman" w:hAnsi="Times New Roman"/>
                <w:sz w:val="20"/>
                <w:szCs w:val="20"/>
              </w:rPr>
              <w:t>Июнь</w:t>
            </w:r>
          </w:p>
        </w:tc>
        <w:tc>
          <w:tcPr>
            <w:tcW w:w="1022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0FD">
              <w:rPr>
                <w:rFonts w:ascii="Times New Roman" w:hAnsi="Times New Roman"/>
                <w:sz w:val="20"/>
                <w:szCs w:val="20"/>
              </w:rPr>
              <w:t>Июль</w:t>
            </w:r>
          </w:p>
        </w:tc>
        <w:tc>
          <w:tcPr>
            <w:tcW w:w="1022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0FD">
              <w:rPr>
                <w:rFonts w:ascii="Times New Roman" w:hAnsi="Times New Roman"/>
                <w:sz w:val="20"/>
                <w:szCs w:val="20"/>
              </w:rPr>
              <w:t>Август</w:t>
            </w:r>
          </w:p>
        </w:tc>
        <w:tc>
          <w:tcPr>
            <w:tcW w:w="1022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0FD">
              <w:rPr>
                <w:rFonts w:ascii="Times New Roman" w:hAnsi="Times New Roman"/>
                <w:sz w:val="20"/>
                <w:szCs w:val="20"/>
              </w:rPr>
              <w:t>Сентябрь</w:t>
            </w:r>
          </w:p>
        </w:tc>
        <w:tc>
          <w:tcPr>
            <w:tcW w:w="1022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0FD">
              <w:rPr>
                <w:rFonts w:ascii="Times New Roman" w:hAnsi="Times New Roman"/>
                <w:sz w:val="20"/>
                <w:szCs w:val="20"/>
              </w:rPr>
              <w:t>Октябрь</w:t>
            </w:r>
          </w:p>
        </w:tc>
        <w:tc>
          <w:tcPr>
            <w:tcW w:w="1022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0FD">
              <w:rPr>
                <w:rFonts w:ascii="Times New Roman" w:hAnsi="Times New Roman"/>
                <w:sz w:val="20"/>
                <w:szCs w:val="20"/>
              </w:rPr>
              <w:t>Ноябрь</w:t>
            </w:r>
          </w:p>
        </w:tc>
        <w:tc>
          <w:tcPr>
            <w:tcW w:w="1020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0FD">
              <w:rPr>
                <w:rFonts w:ascii="Times New Roman" w:hAnsi="Times New Roman"/>
                <w:sz w:val="20"/>
                <w:szCs w:val="20"/>
              </w:rPr>
              <w:t>Декабрь</w:t>
            </w:r>
          </w:p>
        </w:tc>
      </w:tr>
      <w:tr w:rsidR="003D7E2F" w:rsidRPr="00E140FD" w:rsidTr="003D7E2F">
        <w:tc>
          <w:tcPr>
            <w:tcW w:w="2721" w:type="dxa"/>
            <w:gridSpan w:val="2"/>
            <w:vMerge w:val="restart"/>
          </w:tcPr>
          <w:p w:rsidR="003D7E2F" w:rsidRPr="00A51B18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1B18">
              <w:rPr>
                <w:rFonts w:ascii="Times New Roman" w:hAnsi="Times New Roman"/>
                <w:sz w:val="20"/>
                <w:szCs w:val="20"/>
              </w:rPr>
              <w:t xml:space="preserve">Выплаты в соответствии с </w:t>
            </w:r>
            <w:hyperlink r:id="rId86">
              <w:r w:rsidRPr="00A51B18">
                <w:rPr>
                  <w:rFonts w:ascii="Times New Roman" w:hAnsi="Times New Roman"/>
                  <w:sz w:val="20"/>
                  <w:szCs w:val="20"/>
                </w:rPr>
                <w:t>пп. 1 п. 1 ст. 420</w:t>
              </w:r>
            </w:hyperlink>
            <w:r w:rsidRPr="00A51B18">
              <w:rPr>
                <w:rFonts w:ascii="Times New Roman" w:hAnsi="Times New Roman"/>
                <w:sz w:val="20"/>
                <w:szCs w:val="20"/>
              </w:rPr>
              <w:t xml:space="preserve"> НК РФ</w:t>
            </w:r>
          </w:p>
        </w:tc>
        <w:tc>
          <w:tcPr>
            <w:tcW w:w="850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140FD">
              <w:rPr>
                <w:rFonts w:ascii="Times New Roman" w:hAnsi="Times New Roman"/>
                <w:sz w:val="20"/>
                <w:szCs w:val="20"/>
              </w:rPr>
              <w:t>за месяц</w:t>
            </w:r>
          </w:p>
        </w:tc>
        <w:tc>
          <w:tcPr>
            <w:tcW w:w="873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3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3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4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2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2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2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2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2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D7E2F" w:rsidRPr="00E140FD" w:rsidTr="003D7E2F">
        <w:tc>
          <w:tcPr>
            <w:tcW w:w="0" w:type="auto"/>
            <w:gridSpan w:val="2"/>
            <w:vMerge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140FD">
              <w:rPr>
                <w:rFonts w:ascii="Times New Roman" w:hAnsi="Times New Roman"/>
                <w:sz w:val="20"/>
                <w:szCs w:val="20"/>
              </w:rPr>
              <w:t>с начала года</w:t>
            </w:r>
          </w:p>
        </w:tc>
        <w:tc>
          <w:tcPr>
            <w:tcW w:w="873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3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3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4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2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2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2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2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2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D7E2F" w:rsidRPr="00E140FD" w:rsidTr="003D7E2F">
        <w:tc>
          <w:tcPr>
            <w:tcW w:w="1304" w:type="dxa"/>
            <w:vMerge w:val="restart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140FD">
              <w:rPr>
                <w:rFonts w:ascii="Times New Roman" w:hAnsi="Times New Roman"/>
                <w:sz w:val="20"/>
                <w:szCs w:val="20"/>
              </w:rPr>
              <w:t>Из них суммы, не подлежащие обложению</w:t>
            </w:r>
          </w:p>
        </w:tc>
        <w:tc>
          <w:tcPr>
            <w:tcW w:w="1417" w:type="dxa"/>
            <w:vMerge w:val="restart"/>
          </w:tcPr>
          <w:p w:rsidR="003D7E2F" w:rsidRPr="00A51B18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1B18">
              <w:rPr>
                <w:rFonts w:ascii="Times New Roman" w:hAnsi="Times New Roman"/>
                <w:sz w:val="20"/>
                <w:szCs w:val="20"/>
              </w:rPr>
              <w:t xml:space="preserve">по </w:t>
            </w:r>
            <w:hyperlink r:id="rId87">
              <w:r w:rsidRPr="00A51B18">
                <w:rPr>
                  <w:rFonts w:ascii="Times New Roman" w:hAnsi="Times New Roman"/>
                  <w:sz w:val="20"/>
                  <w:szCs w:val="20"/>
                </w:rPr>
                <w:t>п. 1 ст. 422</w:t>
              </w:r>
            </w:hyperlink>
            <w:r w:rsidRPr="00A51B18">
              <w:rPr>
                <w:rFonts w:ascii="Times New Roman" w:hAnsi="Times New Roman"/>
                <w:sz w:val="20"/>
                <w:szCs w:val="20"/>
              </w:rPr>
              <w:t xml:space="preserve"> НК РФ</w:t>
            </w:r>
          </w:p>
        </w:tc>
        <w:tc>
          <w:tcPr>
            <w:tcW w:w="850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140FD">
              <w:rPr>
                <w:rFonts w:ascii="Times New Roman" w:hAnsi="Times New Roman"/>
                <w:sz w:val="20"/>
                <w:szCs w:val="20"/>
              </w:rPr>
              <w:t>за месяц</w:t>
            </w:r>
          </w:p>
        </w:tc>
        <w:tc>
          <w:tcPr>
            <w:tcW w:w="873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3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3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4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2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2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2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2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2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D7E2F" w:rsidRPr="00E140FD" w:rsidTr="003D7E2F">
        <w:tc>
          <w:tcPr>
            <w:tcW w:w="0" w:type="auto"/>
            <w:vMerge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3D7E2F" w:rsidRPr="00A51B18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140FD">
              <w:rPr>
                <w:rFonts w:ascii="Times New Roman" w:hAnsi="Times New Roman"/>
                <w:sz w:val="20"/>
                <w:szCs w:val="20"/>
              </w:rPr>
              <w:t>с начала года</w:t>
            </w:r>
          </w:p>
        </w:tc>
        <w:tc>
          <w:tcPr>
            <w:tcW w:w="873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3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3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4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2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2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2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2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2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D7E2F" w:rsidRPr="00E140FD" w:rsidTr="003D7E2F">
        <w:tc>
          <w:tcPr>
            <w:tcW w:w="0" w:type="auto"/>
            <w:vMerge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3D7E2F" w:rsidRPr="00A51B18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1B18">
              <w:rPr>
                <w:rFonts w:ascii="Times New Roman" w:hAnsi="Times New Roman"/>
                <w:sz w:val="20"/>
                <w:szCs w:val="20"/>
              </w:rPr>
              <w:t xml:space="preserve">по </w:t>
            </w:r>
            <w:hyperlink r:id="rId88">
              <w:r w:rsidRPr="00A51B18">
                <w:rPr>
                  <w:rFonts w:ascii="Times New Roman" w:hAnsi="Times New Roman"/>
                  <w:sz w:val="20"/>
                  <w:szCs w:val="20"/>
                </w:rPr>
                <w:t>п. 2 ст. 422</w:t>
              </w:r>
            </w:hyperlink>
            <w:r w:rsidRPr="00A51B18">
              <w:rPr>
                <w:rFonts w:ascii="Times New Roman" w:hAnsi="Times New Roman"/>
                <w:sz w:val="20"/>
                <w:szCs w:val="20"/>
              </w:rPr>
              <w:t xml:space="preserve"> НК РФ</w:t>
            </w:r>
          </w:p>
        </w:tc>
        <w:tc>
          <w:tcPr>
            <w:tcW w:w="850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140FD">
              <w:rPr>
                <w:rFonts w:ascii="Times New Roman" w:hAnsi="Times New Roman"/>
                <w:sz w:val="20"/>
                <w:szCs w:val="20"/>
              </w:rPr>
              <w:t>за месяц</w:t>
            </w:r>
          </w:p>
        </w:tc>
        <w:tc>
          <w:tcPr>
            <w:tcW w:w="873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3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3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4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2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2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2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2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2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D7E2F" w:rsidRPr="00E140FD" w:rsidTr="003D7E2F">
        <w:tc>
          <w:tcPr>
            <w:tcW w:w="0" w:type="auto"/>
            <w:vMerge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140FD">
              <w:rPr>
                <w:rFonts w:ascii="Times New Roman" w:hAnsi="Times New Roman"/>
                <w:sz w:val="20"/>
                <w:szCs w:val="20"/>
              </w:rPr>
              <w:t>с начала года</w:t>
            </w:r>
          </w:p>
        </w:tc>
        <w:tc>
          <w:tcPr>
            <w:tcW w:w="873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3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3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4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2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2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2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2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2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D7E2F" w:rsidRPr="00E140FD" w:rsidTr="003D7E2F">
        <w:tc>
          <w:tcPr>
            <w:tcW w:w="2721" w:type="dxa"/>
            <w:gridSpan w:val="2"/>
            <w:vMerge w:val="restart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140FD">
              <w:rPr>
                <w:rFonts w:ascii="Times New Roman" w:hAnsi="Times New Roman"/>
                <w:sz w:val="20"/>
                <w:szCs w:val="20"/>
              </w:rPr>
              <w:t>База для начисления взносов</w:t>
            </w:r>
          </w:p>
        </w:tc>
        <w:tc>
          <w:tcPr>
            <w:tcW w:w="850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140FD">
              <w:rPr>
                <w:rFonts w:ascii="Times New Roman" w:hAnsi="Times New Roman"/>
                <w:sz w:val="20"/>
                <w:szCs w:val="20"/>
              </w:rPr>
              <w:t>за месяц</w:t>
            </w:r>
          </w:p>
        </w:tc>
        <w:tc>
          <w:tcPr>
            <w:tcW w:w="873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3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3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4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2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2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2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2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2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D7E2F" w:rsidRPr="00E140FD" w:rsidTr="003D7E2F">
        <w:tc>
          <w:tcPr>
            <w:tcW w:w="0" w:type="auto"/>
            <w:gridSpan w:val="2"/>
            <w:vMerge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140FD">
              <w:rPr>
                <w:rFonts w:ascii="Times New Roman" w:hAnsi="Times New Roman"/>
                <w:sz w:val="20"/>
                <w:szCs w:val="20"/>
              </w:rPr>
              <w:t>с начала года</w:t>
            </w:r>
          </w:p>
        </w:tc>
        <w:tc>
          <w:tcPr>
            <w:tcW w:w="873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3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3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4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2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2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2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2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2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D7E2F" w:rsidRPr="00E140FD" w:rsidTr="003D7E2F">
        <w:tc>
          <w:tcPr>
            <w:tcW w:w="2721" w:type="dxa"/>
            <w:gridSpan w:val="2"/>
            <w:vMerge w:val="restart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140FD">
              <w:rPr>
                <w:rFonts w:ascii="Times New Roman" w:hAnsi="Times New Roman"/>
                <w:sz w:val="20"/>
                <w:szCs w:val="20"/>
              </w:rPr>
              <w:t>Суммы начисленных взносов по дополнительным тарифам</w:t>
            </w:r>
          </w:p>
        </w:tc>
        <w:tc>
          <w:tcPr>
            <w:tcW w:w="850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140FD">
              <w:rPr>
                <w:rFonts w:ascii="Times New Roman" w:hAnsi="Times New Roman"/>
                <w:sz w:val="20"/>
                <w:szCs w:val="20"/>
              </w:rPr>
              <w:t>за месяц</w:t>
            </w:r>
          </w:p>
        </w:tc>
        <w:tc>
          <w:tcPr>
            <w:tcW w:w="873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3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3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4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2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2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2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2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2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D7E2F" w:rsidRPr="00E140FD" w:rsidTr="003D7E2F">
        <w:tc>
          <w:tcPr>
            <w:tcW w:w="0" w:type="auto"/>
            <w:gridSpan w:val="2"/>
            <w:vMerge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140FD">
              <w:rPr>
                <w:rFonts w:ascii="Times New Roman" w:hAnsi="Times New Roman"/>
                <w:sz w:val="20"/>
                <w:szCs w:val="20"/>
              </w:rPr>
              <w:t>с начала года</w:t>
            </w:r>
          </w:p>
        </w:tc>
        <w:tc>
          <w:tcPr>
            <w:tcW w:w="873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3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3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4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2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2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2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2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2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3D7E2F" w:rsidRPr="00E140FD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D7E2F" w:rsidRPr="00E140FD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3D7E2F" w:rsidRPr="00E140FD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E140FD">
        <w:rPr>
          <w:rFonts w:ascii="Times New Roman" w:hAnsi="Times New Roman"/>
          <w:sz w:val="20"/>
          <w:szCs w:val="20"/>
        </w:rPr>
        <w:t xml:space="preserve"> Ответственное лицо: ________________ _____________  ___________________</w:t>
      </w:r>
    </w:p>
    <w:p w:rsidR="003D7E2F" w:rsidRPr="00E140FD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E140FD">
        <w:rPr>
          <w:rFonts w:ascii="Times New Roman" w:hAnsi="Times New Roman"/>
          <w:sz w:val="20"/>
          <w:szCs w:val="20"/>
        </w:rPr>
        <w:t>(должность)      (подпись)          (Ф.И.О.)</w:t>
      </w:r>
    </w:p>
    <w:p w:rsidR="003D7E2F" w:rsidRPr="00E140FD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3F0EF0" w:rsidRPr="00E140FD" w:rsidRDefault="003F0EF0" w:rsidP="007A05E9">
      <w:pPr>
        <w:pStyle w:val="ConsPlusNormal"/>
        <w:jc w:val="both"/>
        <w:rPr>
          <w:rFonts w:ascii="Times New Roman" w:hAnsi="Times New Roman" w:cs="Times New Roman"/>
        </w:rPr>
      </w:pPr>
    </w:p>
    <w:p w:rsidR="007A05E9" w:rsidRPr="00E140FD" w:rsidRDefault="007A05E9" w:rsidP="007A05E9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  <w:bookmarkStart w:id="20" w:name="Par2119"/>
      <w:bookmarkEnd w:id="20"/>
      <w:r w:rsidRPr="00E140FD">
        <w:rPr>
          <w:rFonts w:ascii="Times New Roman" w:hAnsi="Times New Roman" w:cs="Times New Roman"/>
          <w:sz w:val="22"/>
          <w:szCs w:val="22"/>
        </w:rPr>
        <w:t xml:space="preserve">Раздел 3. Совокупность налоговых баз налогового резидента РФ, в отношении которой применяются ставки, установленные </w:t>
      </w:r>
      <w:hyperlink r:id="rId89" w:history="1">
        <w:r w:rsidRPr="00E140FD">
          <w:rPr>
            <w:rStyle w:val="a3"/>
            <w:rFonts w:ascii="Times New Roman" w:hAnsi="Times New Roman" w:cs="Times New Roman"/>
            <w:color w:val="auto"/>
            <w:sz w:val="22"/>
            <w:szCs w:val="22"/>
            <w:u w:val="none"/>
          </w:rPr>
          <w:t>п. 1 ст. 224</w:t>
        </w:r>
      </w:hyperlink>
      <w:r w:rsidRPr="00E140FD">
        <w:rPr>
          <w:rFonts w:ascii="Times New Roman" w:hAnsi="Times New Roman" w:cs="Times New Roman"/>
          <w:sz w:val="22"/>
          <w:szCs w:val="22"/>
        </w:rPr>
        <w:t xml:space="preserve"> НК РФ, и сумма налога</w:t>
      </w:r>
    </w:p>
    <w:p w:rsidR="007A05E9" w:rsidRPr="00E140FD" w:rsidRDefault="007A05E9" w:rsidP="007A05E9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p w:rsidR="007A05E9" w:rsidRPr="00E140FD" w:rsidRDefault="007A05E9" w:rsidP="007A05E9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  <w:r w:rsidRPr="00E140FD">
        <w:rPr>
          <w:rFonts w:ascii="Times New Roman" w:hAnsi="Times New Roman" w:cs="Times New Roman"/>
          <w:sz w:val="22"/>
          <w:szCs w:val="22"/>
        </w:rPr>
        <w:t>3.1. Расчет налоговой базы и суммы налога:</w:t>
      </w:r>
    </w:p>
    <w:p w:rsidR="007A05E9" w:rsidRPr="00E140FD" w:rsidRDefault="007A05E9" w:rsidP="007A05E9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p w:rsidR="00025421" w:rsidRPr="00E140FD" w:rsidRDefault="00025421">
      <w:pPr>
        <w:rPr>
          <w:rFonts w:ascii="Times New Roman" w:hAnsi="Times New Roman"/>
          <w:sz w:val="20"/>
          <w:szCs w:val="20"/>
        </w:rPr>
      </w:pPr>
    </w:p>
    <w:sectPr w:rsidR="00025421" w:rsidRPr="00E140FD" w:rsidSect="00A71C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1942" w:rsidRDefault="000F1942" w:rsidP="00AB598C">
      <w:pPr>
        <w:spacing w:after="0" w:line="240" w:lineRule="auto"/>
      </w:pPr>
      <w:r>
        <w:separator/>
      </w:r>
    </w:p>
  </w:endnote>
  <w:endnote w:type="continuationSeparator" w:id="1">
    <w:p w:rsidR="000F1942" w:rsidRDefault="000F1942" w:rsidP="00AB59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1942" w:rsidRDefault="000F1942" w:rsidP="00AB598C">
      <w:pPr>
        <w:spacing w:after="0" w:line="240" w:lineRule="auto"/>
      </w:pPr>
      <w:r>
        <w:separator/>
      </w:r>
    </w:p>
  </w:footnote>
  <w:footnote w:type="continuationSeparator" w:id="1">
    <w:p w:rsidR="000F1942" w:rsidRDefault="000F1942" w:rsidP="00AB598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A78E0"/>
    <w:rsid w:val="00025421"/>
    <w:rsid w:val="000F1942"/>
    <w:rsid w:val="000F757A"/>
    <w:rsid w:val="00187E79"/>
    <w:rsid w:val="00224CDB"/>
    <w:rsid w:val="00244B8A"/>
    <w:rsid w:val="00257557"/>
    <w:rsid w:val="002C5A5C"/>
    <w:rsid w:val="002D223F"/>
    <w:rsid w:val="003D7E2F"/>
    <w:rsid w:val="003F0EF0"/>
    <w:rsid w:val="005444D6"/>
    <w:rsid w:val="0059037E"/>
    <w:rsid w:val="005A4AF6"/>
    <w:rsid w:val="006711C2"/>
    <w:rsid w:val="0067461E"/>
    <w:rsid w:val="00682E4D"/>
    <w:rsid w:val="00746714"/>
    <w:rsid w:val="007A05E9"/>
    <w:rsid w:val="00880F8D"/>
    <w:rsid w:val="009C2CA4"/>
    <w:rsid w:val="00A51B18"/>
    <w:rsid w:val="00A6140C"/>
    <w:rsid w:val="00A71C64"/>
    <w:rsid w:val="00A97F78"/>
    <w:rsid w:val="00AB598C"/>
    <w:rsid w:val="00AF76F2"/>
    <w:rsid w:val="00BA78E0"/>
    <w:rsid w:val="00C60770"/>
    <w:rsid w:val="00C87752"/>
    <w:rsid w:val="00E140FD"/>
    <w:rsid w:val="00E47E80"/>
    <w:rsid w:val="00F54E3A"/>
    <w:rsid w:val="00FE2000"/>
    <w:rsid w:val="00FE49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5E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A05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7A05E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A05E9"/>
    <w:rPr>
      <w:color w:val="0000FF"/>
      <w:u w:val="single"/>
    </w:rPr>
  </w:style>
  <w:style w:type="numbering" w:customStyle="1" w:styleId="1">
    <w:name w:val="Нет списка1"/>
    <w:next w:val="a2"/>
    <w:uiPriority w:val="99"/>
    <w:semiHidden/>
    <w:unhideWhenUsed/>
    <w:rsid w:val="003D7E2F"/>
  </w:style>
  <w:style w:type="paragraph" w:customStyle="1" w:styleId="ConsPlusTitle">
    <w:name w:val="ConsPlusTitle"/>
    <w:rsid w:val="003D7E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D7E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D7E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3D7E2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D7E2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D7E2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D7E2F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3D7E2F"/>
    <w:rPr>
      <w:rFonts w:ascii="Tahoma" w:eastAsia="Calibri" w:hAnsi="Tahoma" w:cs="Tahoma"/>
      <w:sz w:val="16"/>
      <w:szCs w:val="16"/>
    </w:rPr>
  </w:style>
  <w:style w:type="table" w:styleId="a6">
    <w:name w:val="Table Grid"/>
    <w:basedOn w:val="a1"/>
    <w:uiPriority w:val="59"/>
    <w:rsid w:val="00AB598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AB59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B598C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AB59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B598C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5E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A05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7A05E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A05E9"/>
    <w:rPr>
      <w:color w:val="0000FF"/>
      <w:u w:val="single"/>
    </w:rPr>
  </w:style>
  <w:style w:type="numbering" w:customStyle="1" w:styleId="1">
    <w:name w:val="Нет списка1"/>
    <w:next w:val="a2"/>
    <w:uiPriority w:val="99"/>
    <w:semiHidden/>
    <w:unhideWhenUsed/>
    <w:rsid w:val="003D7E2F"/>
  </w:style>
  <w:style w:type="paragraph" w:customStyle="1" w:styleId="ConsPlusTitle">
    <w:name w:val="ConsPlusTitle"/>
    <w:rsid w:val="003D7E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D7E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D7E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3D7E2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D7E2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D7E2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D7E2F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3D7E2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26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451734&amp;date=18.01.2024&amp;dst=236&amp;field=134" TargetMode="External"/><Relationship Id="rId18" Type="http://schemas.openxmlformats.org/officeDocument/2006/relationships/hyperlink" Target="https://login.consultant.ru/link/?req=doc&amp;base=LAW&amp;n=525528&amp;dst=101238" TargetMode="External"/><Relationship Id="rId26" Type="http://schemas.openxmlformats.org/officeDocument/2006/relationships/hyperlink" Target="https://login.consultant.ru/link/?req=doc&amp;base=LAW&amp;n=525528&amp;dst=26864" TargetMode="External"/><Relationship Id="rId39" Type="http://schemas.openxmlformats.org/officeDocument/2006/relationships/hyperlink" Target="https://login.consultant.ru/link/?req=doc&amp;base=LAW&amp;n=525528&amp;dst=26088" TargetMode="External"/><Relationship Id="rId21" Type="http://schemas.openxmlformats.org/officeDocument/2006/relationships/hyperlink" Target="https://login.consultant.ru/link/?req=doc&amp;base=LAW&amp;n=525528&amp;dst=26106" TargetMode="External"/><Relationship Id="rId34" Type="http://schemas.openxmlformats.org/officeDocument/2006/relationships/hyperlink" Target="https://login.consultant.ru/link/?req=doc&amp;base=LAW&amp;n=525528&amp;dst=26074" TargetMode="External"/><Relationship Id="rId42" Type="http://schemas.openxmlformats.org/officeDocument/2006/relationships/hyperlink" Target="https://login.consultant.ru/link/?req=doc&amp;base=LAW&amp;n=525528&amp;dst=8422" TargetMode="External"/><Relationship Id="rId47" Type="http://schemas.openxmlformats.org/officeDocument/2006/relationships/hyperlink" Target="https://login.consultant.ru/link/?req=doc&amp;base=LAW&amp;n=525528&amp;dst=101238" TargetMode="External"/><Relationship Id="rId50" Type="http://schemas.openxmlformats.org/officeDocument/2006/relationships/hyperlink" Target="https://login.consultant.ru/link/?req=doc&amp;base=LAW&amp;n=525528&amp;dst=19921" TargetMode="External"/><Relationship Id="rId55" Type="http://schemas.openxmlformats.org/officeDocument/2006/relationships/hyperlink" Target="https://login.consultant.ru/link/?req=doc&amp;base=LAW&amp;n=525528&amp;dst=5578" TargetMode="External"/><Relationship Id="rId63" Type="http://schemas.openxmlformats.org/officeDocument/2006/relationships/hyperlink" Target="https://login.consultant.ru/link/?req=doc&amp;base=LAW&amp;n=525528&amp;dst=101238" TargetMode="External"/><Relationship Id="rId68" Type="http://schemas.openxmlformats.org/officeDocument/2006/relationships/hyperlink" Target="https://login.consultant.ru/link/?req=doc&amp;base=LAW&amp;n=525528&amp;dst=101238" TargetMode="External"/><Relationship Id="rId76" Type="http://schemas.openxmlformats.org/officeDocument/2006/relationships/hyperlink" Target="https://login.consultant.ru/link/?req=doc&amp;base=LAW&amp;n=525528&amp;dst=13392" TargetMode="External"/><Relationship Id="rId84" Type="http://schemas.openxmlformats.org/officeDocument/2006/relationships/hyperlink" Target="https://login.consultant.ru/link/?req=doc&amp;base=LAW&amp;n=520107&amp;dst=102" TargetMode="External"/><Relationship Id="rId89" Type="http://schemas.openxmlformats.org/officeDocument/2006/relationships/hyperlink" Target="https://login.consultant.ru/link/?req=doc&amp;base=LAW&amp;n=437019&amp;date=18.01.2024&amp;dst=19960&amp;field=134" TargetMode="External"/><Relationship Id="rId7" Type="http://schemas.openxmlformats.org/officeDocument/2006/relationships/hyperlink" Target="file:///C:\Users\Home\Desktop\&#1059;&#1095;&#1077;&#1090;&#1085;&#1072;&#1103;%20&#1087;&#1086;&#1083;&#1080;&#1090;&#1080;&#1082;&#1072;%20&#1044;&#1091;&#1084;&#1074;%202026\&#1059;&#1095;&#1077;&#1090;&#1085;&#1072;&#1103;%20&#1087;&#1086;&#1083;&#1080;&#1090;&#1080;&#1082;&#1072;%20&#1076;&#1083;&#1103;%20&#1085;&#1072;&#1083;&#1086;&#1075;&#1086;&#1086;&#1073;&#1083;&#1086;&#1078;..doc" TargetMode="External"/><Relationship Id="rId71" Type="http://schemas.openxmlformats.org/officeDocument/2006/relationships/hyperlink" Target="https://login.consultant.ru/link/?req=doc&amp;base=LAW&amp;n=525528&amp;dst=10887" TargetMode="External"/><Relationship Id="rId92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525528&amp;dst=25348" TargetMode="External"/><Relationship Id="rId29" Type="http://schemas.openxmlformats.org/officeDocument/2006/relationships/hyperlink" Target="https://login.consultant.ru/link/?req=doc&amp;base=LAW&amp;n=525528&amp;dst=101238" TargetMode="External"/><Relationship Id="rId11" Type="http://schemas.openxmlformats.org/officeDocument/2006/relationships/hyperlink" Target="https://login.consultant.ru/link/?req=doc&amp;base=LAW&amp;n=437019&amp;date=18.01.2024&amp;dst=14006&amp;field=134" TargetMode="External"/><Relationship Id="rId24" Type="http://schemas.openxmlformats.org/officeDocument/2006/relationships/hyperlink" Target="https://login.consultant.ru/link/?req=doc&amp;base=LAW&amp;n=525528&amp;dst=10887" TargetMode="External"/><Relationship Id="rId32" Type="http://schemas.openxmlformats.org/officeDocument/2006/relationships/hyperlink" Target="https://login.consultant.ru/link/?req=doc&amp;base=LAW&amp;n=525528&amp;dst=101238" TargetMode="External"/><Relationship Id="rId37" Type="http://schemas.openxmlformats.org/officeDocument/2006/relationships/hyperlink" Target="https://login.consultant.ru/link/?req=doc&amp;base=LAW&amp;n=525528&amp;dst=101303" TargetMode="External"/><Relationship Id="rId40" Type="http://schemas.openxmlformats.org/officeDocument/2006/relationships/hyperlink" Target="https://login.consultant.ru/link/?req=doc&amp;base=LAW&amp;n=525528&amp;dst=12243" TargetMode="External"/><Relationship Id="rId45" Type="http://schemas.openxmlformats.org/officeDocument/2006/relationships/hyperlink" Target="https://login.consultant.ru/link/?req=doc&amp;base=LAW&amp;n=525528&amp;dst=5578" TargetMode="External"/><Relationship Id="rId53" Type="http://schemas.openxmlformats.org/officeDocument/2006/relationships/hyperlink" Target="https://login.consultant.ru/link/?req=doc&amp;base=LAW&amp;n=525528&amp;dst=22214" TargetMode="External"/><Relationship Id="rId58" Type="http://schemas.openxmlformats.org/officeDocument/2006/relationships/hyperlink" Target="https://login.consultant.ru/link/?req=doc&amp;base=LAW&amp;n=525528&amp;dst=22213" TargetMode="External"/><Relationship Id="rId66" Type="http://schemas.openxmlformats.org/officeDocument/2006/relationships/hyperlink" Target="https://login.consultant.ru/link/?req=doc&amp;base=LAW&amp;n=525528&amp;dst=24527" TargetMode="External"/><Relationship Id="rId74" Type="http://schemas.openxmlformats.org/officeDocument/2006/relationships/hyperlink" Target="https://login.consultant.ru/link/?req=doc&amp;base=LAW&amp;n=525528&amp;dst=26046" TargetMode="External"/><Relationship Id="rId79" Type="http://schemas.openxmlformats.org/officeDocument/2006/relationships/hyperlink" Target="https://login.consultant.ru/link/?req=doc&amp;base=LAW&amp;n=525528&amp;dst=13431" TargetMode="External"/><Relationship Id="rId87" Type="http://schemas.openxmlformats.org/officeDocument/2006/relationships/hyperlink" Target="https://login.consultant.ru/link/?req=doc&amp;base=LAW&amp;n=525528&amp;dst=13431" TargetMode="External"/><Relationship Id="rId5" Type="http://schemas.openxmlformats.org/officeDocument/2006/relationships/footnotes" Target="footnotes.xml"/><Relationship Id="rId61" Type="http://schemas.openxmlformats.org/officeDocument/2006/relationships/hyperlink" Target="https://login.consultant.ru/link/?req=doc&amp;base=LAW&amp;n=525528&amp;dst=26122" TargetMode="External"/><Relationship Id="rId82" Type="http://schemas.openxmlformats.org/officeDocument/2006/relationships/hyperlink" Target="https://login.consultant.ru/link/?req=doc&amp;base=LAW&amp;n=520107&amp;dst=100422" TargetMode="External"/><Relationship Id="rId90" Type="http://schemas.openxmlformats.org/officeDocument/2006/relationships/fontTable" Target="fontTable.xml"/><Relationship Id="rId19" Type="http://schemas.openxmlformats.org/officeDocument/2006/relationships/hyperlink" Target="https://login.consultant.ru/link/?req=doc&amp;base=LAW&amp;n=525528&amp;dst=101238" TargetMode="External"/><Relationship Id="rId14" Type="http://schemas.openxmlformats.org/officeDocument/2006/relationships/hyperlink" Target="https://login.consultant.ru/link/?req=doc&amp;base=LAW&amp;n=149911" TargetMode="External"/><Relationship Id="rId22" Type="http://schemas.openxmlformats.org/officeDocument/2006/relationships/image" Target="media/image1.png"/><Relationship Id="rId27" Type="http://schemas.openxmlformats.org/officeDocument/2006/relationships/hyperlink" Target="https://login.consultant.ru/link/?req=doc&amp;base=LAW&amp;n=525528&amp;dst=26074" TargetMode="External"/><Relationship Id="rId30" Type="http://schemas.openxmlformats.org/officeDocument/2006/relationships/hyperlink" Target="https://login.consultant.ru/link/?req=doc&amp;base=LAW&amp;n=525528&amp;dst=101238" TargetMode="External"/><Relationship Id="rId35" Type="http://schemas.openxmlformats.org/officeDocument/2006/relationships/hyperlink" Target="https://login.consultant.ru/link/?req=doc&amp;base=LAW&amp;n=525528&amp;dst=10887" TargetMode="External"/><Relationship Id="rId43" Type="http://schemas.openxmlformats.org/officeDocument/2006/relationships/hyperlink" Target="https://login.consultant.ru/link/?req=doc&amp;base=LAW&amp;n=525528&amp;dst=101381" TargetMode="External"/><Relationship Id="rId48" Type="http://schemas.openxmlformats.org/officeDocument/2006/relationships/hyperlink" Target="https://login.consultant.ru/link/?req=doc&amp;base=LAW&amp;n=525528&amp;dst=19921" TargetMode="External"/><Relationship Id="rId56" Type="http://schemas.openxmlformats.org/officeDocument/2006/relationships/hyperlink" Target="https://login.consultant.ru/link/?req=doc&amp;base=LAW&amp;n=525528&amp;dst=101238" TargetMode="External"/><Relationship Id="rId64" Type="http://schemas.openxmlformats.org/officeDocument/2006/relationships/hyperlink" Target="https://login.consultant.ru/link/?req=doc&amp;base=LAW&amp;n=525528&amp;dst=19965" TargetMode="External"/><Relationship Id="rId69" Type="http://schemas.openxmlformats.org/officeDocument/2006/relationships/hyperlink" Target="https://login.consultant.ru/link/?req=doc&amp;base=LAW&amp;n=525528&amp;dst=10887" TargetMode="External"/><Relationship Id="rId77" Type="http://schemas.openxmlformats.org/officeDocument/2006/relationships/hyperlink" Target="https://login.consultant.ru/link/?req=doc&amp;base=LAW&amp;n=525528&amp;dst=15271" TargetMode="External"/><Relationship Id="rId8" Type="http://schemas.openxmlformats.org/officeDocument/2006/relationships/hyperlink" Target="https://login.consultant.ru/link/?req=doc&amp;base=LAW&amp;n=525528&amp;dst=5782" TargetMode="External"/><Relationship Id="rId51" Type="http://schemas.openxmlformats.org/officeDocument/2006/relationships/hyperlink" Target="https://login.consultant.ru/link/?req=doc&amp;base=LAW&amp;n=525528&amp;dst=22214" TargetMode="External"/><Relationship Id="rId72" Type="http://schemas.openxmlformats.org/officeDocument/2006/relationships/hyperlink" Target="https://login.consultant.ru/link/?req=doc&amp;base=LAW&amp;n=525528&amp;dst=26113" TargetMode="External"/><Relationship Id="rId80" Type="http://schemas.openxmlformats.org/officeDocument/2006/relationships/hyperlink" Target="https://login.consultant.ru/link/?req=doc&amp;base=LAW&amp;n=525528&amp;dst=17567" TargetMode="External"/><Relationship Id="rId85" Type="http://schemas.openxmlformats.org/officeDocument/2006/relationships/hyperlink" Target="https://login.consultant.ru/link/?req=doc&amp;base=LAW&amp;n=520107&amp;dst=100422" TargetMode="External"/><Relationship Id="rId3" Type="http://schemas.openxmlformats.org/officeDocument/2006/relationships/settings" Target="settings.xml"/><Relationship Id="rId12" Type="http://schemas.openxmlformats.org/officeDocument/2006/relationships/hyperlink" Target="file:///C:\Users\Home\Desktop\&#1059;&#1095;&#1077;&#1090;&#1085;&#1072;&#1103;%20&#1087;&#1086;&#1083;&#1080;&#1090;&#1080;&#1082;&#1072;%20&#1044;&#1091;&#1084;&#1074;%202026\&#1059;&#1095;&#1077;&#1090;&#1085;&#1072;&#1103;%20&#1087;&#1086;&#1083;&#1080;&#1090;&#1080;&#1082;&#1072;%20&#1076;&#1083;&#1103;%20&#1085;&#1072;&#1083;&#1086;&#1075;&#1086;&#1086;&#1073;&#1083;&#1086;&#1078;..doc" TargetMode="External"/><Relationship Id="rId17" Type="http://schemas.openxmlformats.org/officeDocument/2006/relationships/hyperlink" Target="https://login.consultant.ru/link/?req=doc&amp;base=LAW&amp;n=525528&amp;dst=26106" TargetMode="External"/><Relationship Id="rId25" Type="http://schemas.openxmlformats.org/officeDocument/2006/relationships/hyperlink" Target="https://login.consultant.ru/link/?req=doc&amp;base=LAW&amp;n=525528&amp;dst=10880" TargetMode="External"/><Relationship Id="rId33" Type="http://schemas.openxmlformats.org/officeDocument/2006/relationships/hyperlink" Target="https://login.consultant.ru/link/?req=doc&amp;base=LAW&amp;n=525528&amp;dst=26864" TargetMode="External"/><Relationship Id="rId38" Type="http://schemas.openxmlformats.org/officeDocument/2006/relationships/hyperlink" Target="https://login.consultant.ru/link/?req=doc&amp;base=LAW&amp;n=525528&amp;dst=101318" TargetMode="External"/><Relationship Id="rId46" Type="http://schemas.openxmlformats.org/officeDocument/2006/relationships/hyperlink" Target="https://login.consultant.ru/link/?req=doc&amp;base=LAW&amp;n=525528&amp;dst=101238" TargetMode="External"/><Relationship Id="rId59" Type="http://schemas.openxmlformats.org/officeDocument/2006/relationships/hyperlink" Target="https://login.consultant.ru/link/?req=doc&amp;base=LAW&amp;n=525528&amp;dst=19922" TargetMode="External"/><Relationship Id="rId67" Type="http://schemas.openxmlformats.org/officeDocument/2006/relationships/hyperlink" Target="https://login.consultant.ru/link/?req=doc&amp;base=LAW&amp;n=525528&amp;dst=26122" TargetMode="External"/><Relationship Id="rId20" Type="http://schemas.openxmlformats.org/officeDocument/2006/relationships/hyperlink" Target="https://login.consultant.ru/link/?req=doc&amp;base=LAW&amp;n=525528&amp;dst=26106" TargetMode="External"/><Relationship Id="rId41" Type="http://schemas.openxmlformats.org/officeDocument/2006/relationships/hyperlink" Target="https://login.consultant.ru/link/?req=doc&amp;base=LAW&amp;n=525528&amp;dst=101346" TargetMode="External"/><Relationship Id="rId54" Type="http://schemas.openxmlformats.org/officeDocument/2006/relationships/hyperlink" Target="https://login.consultant.ru/link/?req=doc&amp;base=LAW&amp;n=525528&amp;dst=5578" TargetMode="External"/><Relationship Id="rId62" Type="http://schemas.openxmlformats.org/officeDocument/2006/relationships/hyperlink" Target="https://login.consultant.ru/link/?req=doc&amp;base=LAW&amp;n=525528&amp;dst=101238" TargetMode="External"/><Relationship Id="rId70" Type="http://schemas.openxmlformats.org/officeDocument/2006/relationships/hyperlink" Target="https://login.consultant.ru/link/?req=doc&amp;base=LAW&amp;n=525528&amp;dst=10880" TargetMode="External"/><Relationship Id="rId75" Type="http://schemas.openxmlformats.org/officeDocument/2006/relationships/hyperlink" Target="https://login.consultant.ru/link/?req=doc&amp;base=LAW&amp;n=525528&amp;dst=101238" TargetMode="External"/><Relationship Id="rId83" Type="http://schemas.openxmlformats.org/officeDocument/2006/relationships/hyperlink" Target="https://login.consultant.ru/link/?req=doc&amp;base=LAW&amp;n=520107&amp;dst=101" TargetMode="External"/><Relationship Id="rId88" Type="http://schemas.openxmlformats.org/officeDocument/2006/relationships/hyperlink" Target="https://login.consultant.ru/link/?req=doc&amp;base=LAW&amp;n=525528&amp;dst=20214" TargetMode="External"/><Relationship Id="rId9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hyperlink" Target="https://login.consultant.ru/link/?req=doc&amp;base=LAW&amp;n=525528&amp;dst=24468" TargetMode="External"/><Relationship Id="rId23" Type="http://schemas.openxmlformats.org/officeDocument/2006/relationships/hyperlink" Target="https://login.consultant.ru/link/?req=doc&amp;base=LAW&amp;n=525528&amp;dst=101238" TargetMode="External"/><Relationship Id="rId28" Type="http://schemas.openxmlformats.org/officeDocument/2006/relationships/hyperlink" Target="https://login.consultant.ru/link/?req=doc&amp;base=LAW&amp;n=525528&amp;dst=26117" TargetMode="External"/><Relationship Id="rId36" Type="http://schemas.openxmlformats.org/officeDocument/2006/relationships/hyperlink" Target="https://login.consultant.ru/link/?req=doc&amp;base=LAW&amp;n=525528&amp;dst=10880" TargetMode="External"/><Relationship Id="rId49" Type="http://schemas.openxmlformats.org/officeDocument/2006/relationships/hyperlink" Target="https://login.consultant.ru/link/?req=doc&amp;base=LAW&amp;n=525528&amp;dst=22214" TargetMode="External"/><Relationship Id="rId57" Type="http://schemas.openxmlformats.org/officeDocument/2006/relationships/hyperlink" Target="https://login.consultant.ru/link/?req=doc&amp;base=LAW&amp;n=525528&amp;dst=19922" TargetMode="External"/><Relationship Id="rId10" Type="http://schemas.openxmlformats.org/officeDocument/2006/relationships/hyperlink" Target="https://login.consultant.ru/link/?req=doc&amp;base=LAW&amp;n=451215&amp;date=18.01.2024&amp;dst=3856&amp;field=134" TargetMode="External"/><Relationship Id="rId31" Type="http://schemas.openxmlformats.org/officeDocument/2006/relationships/hyperlink" Target="https://login.consultant.ru/link/?req=doc&amp;base=LAW&amp;n=525528&amp;dst=26117" TargetMode="External"/><Relationship Id="rId44" Type="http://schemas.openxmlformats.org/officeDocument/2006/relationships/hyperlink" Target="https://login.consultant.ru/link/?req=doc&amp;base=LAW&amp;n=525528&amp;dst=12261" TargetMode="External"/><Relationship Id="rId52" Type="http://schemas.openxmlformats.org/officeDocument/2006/relationships/hyperlink" Target="https://login.consultant.ru/link/?req=doc&amp;base=LAW&amp;n=525528&amp;dst=19921" TargetMode="External"/><Relationship Id="rId60" Type="http://schemas.openxmlformats.org/officeDocument/2006/relationships/hyperlink" Target="https://login.consultant.ru/link/?req=doc&amp;base=LAW&amp;n=525528&amp;dst=22213" TargetMode="External"/><Relationship Id="rId65" Type="http://schemas.openxmlformats.org/officeDocument/2006/relationships/hyperlink" Target="https://login.consultant.ru/link/?req=doc&amp;base=LAW&amp;n=525528&amp;dst=19969" TargetMode="External"/><Relationship Id="rId73" Type="http://schemas.openxmlformats.org/officeDocument/2006/relationships/hyperlink" Target="https://login.consultant.ru/link/?req=doc&amp;base=LAW&amp;n=525528&amp;dst=101238" TargetMode="External"/><Relationship Id="rId78" Type="http://schemas.openxmlformats.org/officeDocument/2006/relationships/hyperlink" Target="https://login.consultant.ru/link/?req=doc&amp;base=LAW&amp;n=525528&amp;dst=13419" TargetMode="External"/><Relationship Id="rId81" Type="http://schemas.openxmlformats.org/officeDocument/2006/relationships/hyperlink" Target="https://login.consultant.ru/link/?req=doc&amp;base=LAW&amp;n=520107&amp;dst=101" TargetMode="External"/><Relationship Id="rId86" Type="http://schemas.openxmlformats.org/officeDocument/2006/relationships/hyperlink" Target="https://login.consultant.ru/link/?req=doc&amp;base=LAW&amp;n=525528&amp;dst=1339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Home\Desktop\&#1059;&#1095;&#1077;&#1090;&#1085;&#1072;&#1103;%20&#1087;&#1086;&#1083;&#1080;&#1090;&#1080;&#1082;&#1072;%20&#1044;&#1091;&#1084;&#1074;%202026\&#1059;&#1095;&#1077;&#1090;&#1085;&#1072;&#1103;%20&#1087;&#1086;&#1083;&#1080;&#1090;&#1080;&#1082;&#1072;%20&#1076;&#1083;&#1103;%20&#1085;&#1072;&#1083;&#1086;&#1075;&#1086;&#1086;&#1073;&#1083;&#1086;&#1078;.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0C7F1C-5550-46BA-BC71-4503C8F5D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7629</Words>
  <Characters>43486</Characters>
  <Application>Microsoft Office Word</Application>
  <DocSecurity>0</DocSecurity>
  <Lines>362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51013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Жалдыбина</cp:lastModifiedBy>
  <cp:revision>21</cp:revision>
  <cp:lastPrinted>2026-03-19T08:12:00Z</cp:lastPrinted>
  <dcterms:created xsi:type="dcterms:W3CDTF">2026-02-27T12:27:00Z</dcterms:created>
  <dcterms:modified xsi:type="dcterms:W3CDTF">2026-03-19T08:12:00Z</dcterms:modified>
</cp:coreProperties>
</file>